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6AD" w:rsidRDefault="00CD36AD" w:rsidP="00CD36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БАЛМАНСКОГО  СЕЛЬСОВЕТА</w:t>
      </w:r>
    </w:p>
    <w:p w:rsidR="00CD36AD" w:rsidRDefault="00CD36AD" w:rsidP="00CD36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КУЙБЫШЕВСКОГО  РАЙОНА НОВОСИБИРСКОЙ  ОБЛАСТИ</w:t>
      </w:r>
    </w:p>
    <w:p w:rsidR="00CD36AD" w:rsidRDefault="00CD36AD" w:rsidP="00CD36AD">
      <w:pPr>
        <w:rPr>
          <w:b/>
          <w:sz w:val="28"/>
          <w:szCs w:val="28"/>
        </w:rPr>
      </w:pPr>
    </w:p>
    <w:p w:rsidR="00CD36AD" w:rsidRDefault="00CD36AD" w:rsidP="00CD36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D36AD" w:rsidRDefault="00CD36AD" w:rsidP="00CD36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Балман</w:t>
      </w:r>
      <w:proofErr w:type="spellEnd"/>
    </w:p>
    <w:p w:rsidR="00CD36AD" w:rsidRDefault="00CD36AD" w:rsidP="00CD36AD">
      <w:pPr>
        <w:jc w:val="center"/>
        <w:rPr>
          <w:sz w:val="28"/>
          <w:szCs w:val="28"/>
        </w:rPr>
      </w:pPr>
    </w:p>
    <w:p w:rsidR="00CD36AD" w:rsidRDefault="00CD36AD" w:rsidP="00CD36A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06.04.2021 г.                          № 20</w:t>
      </w:r>
    </w:p>
    <w:p w:rsidR="00CD36AD" w:rsidRDefault="00CD36AD" w:rsidP="00CD36AD">
      <w:pPr>
        <w:jc w:val="center"/>
        <w:rPr>
          <w:sz w:val="28"/>
          <w:szCs w:val="28"/>
        </w:rPr>
      </w:pPr>
    </w:p>
    <w:p w:rsidR="00CD36AD" w:rsidRDefault="00CD36AD" w:rsidP="00CD36AD">
      <w:pPr>
        <w:rPr>
          <w:sz w:val="28"/>
          <w:szCs w:val="28"/>
        </w:rPr>
      </w:pPr>
      <w:r>
        <w:rPr>
          <w:sz w:val="28"/>
          <w:szCs w:val="28"/>
        </w:rPr>
        <w:t xml:space="preserve">         О мероприятиях по подготовке  к  работе                                                                                       </w:t>
      </w:r>
    </w:p>
    <w:p w:rsidR="00CD36AD" w:rsidRDefault="00CD36AD" w:rsidP="00CD36AD">
      <w:pPr>
        <w:rPr>
          <w:sz w:val="28"/>
          <w:szCs w:val="28"/>
        </w:rPr>
      </w:pPr>
      <w:r>
        <w:rPr>
          <w:sz w:val="28"/>
          <w:szCs w:val="28"/>
        </w:rPr>
        <w:t xml:space="preserve">         в </w:t>
      </w:r>
      <w:proofErr w:type="spellStart"/>
      <w:proofErr w:type="gramStart"/>
      <w:r>
        <w:rPr>
          <w:sz w:val="28"/>
          <w:szCs w:val="28"/>
        </w:rPr>
        <w:t>осенне</w:t>
      </w:r>
      <w:proofErr w:type="spellEnd"/>
      <w:r>
        <w:rPr>
          <w:sz w:val="28"/>
          <w:szCs w:val="28"/>
        </w:rPr>
        <w:t xml:space="preserve"> - зимний</w:t>
      </w:r>
      <w:proofErr w:type="gramEnd"/>
      <w:r>
        <w:rPr>
          <w:sz w:val="28"/>
          <w:szCs w:val="28"/>
        </w:rPr>
        <w:t xml:space="preserve"> период  2021 - 2022 годов                                                                                  </w:t>
      </w:r>
    </w:p>
    <w:p w:rsidR="00CD36AD" w:rsidRDefault="00CD36AD" w:rsidP="00CD36AD">
      <w:pPr>
        <w:rPr>
          <w:sz w:val="28"/>
          <w:szCs w:val="28"/>
        </w:rPr>
      </w:pPr>
      <w:r>
        <w:rPr>
          <w:sz w:val="28"/>
          <w:szCs w:val="28"/>
        </w:rPr>
        <w:t xml:space="preserve">         на территории 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 сельсовета.</w:t>
      </w:r>
    </w:p>
    <w:p w:rsidR="00CD36AD" w:rsidRDefault="00CD36AD" w:rsidP="00CD36AD">
      <w:pPr>
        <w:rPr>
          <w:sz w:val="28"/>
          <w:szCs w:val="28"/>
        </w:rPr>
      </w:pPr>
    </w:p>
    <w:p w:rsidR="00CD36AD" w:rsidRDefault="00CD36AD" w:rsidP="00CD36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В соответствии со ст.15, ст.17 Федерального закона от 6 октября 2003г. №131 «Об общих принципах организации местного самоуправления в Российской Федерации», Уставом 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Куйбышевского района Новосибирской области, в  целях обеспечения подготовки  объектов жизнеобеспечения населения и социальной сферы к отопительному периоду   2021 - 2022 годов на территории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сельсовета, Администрация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Куйбышевского района Новосибирской области    </w:t>
      </w:r>
      <w:proofErr w:type="gramEnd"/>
    </w:p>
    <w:p w:rsidR="00CD36AD" w:rsidRDefault="00CD36AD" w:rsidP="00CD36AD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CD36AD" w:rsidRDefault="00CD36AD" w:rsidP="00CD36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прилагаемые планы мероприятий по подготовке объектов  жилищного хозяйства (приложение № 1) на территории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к работе в осенне-зимний период 2021-2022 годов;</w:t>
      </w:r>
    </w:p>
    <w:p w:rsidR="00CD36AD" w:rsidRDefault="00CD36AD" w:rsidP="00CD36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Образовать комиссию по подготовке и проверке готовности  к отопительному периоду потребителей тепловой энергии на территории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сельсовета, утвердить состав и Положение о комиссии (приложения 2 и 3);</w:t>
      </w:r>
    </w:p>
    <w:p w:rsidR="00CD36AD" w:rsidRDefault="00CD36AD" w:rsidP="00CD36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 Настоящее постановление подлежит размещению на официальном сайте администрации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в сети «Интернет»;</w:t>
      </w:r>
    </w:p>
    <w:p w:rsidR="00CD36AD" w:rsidRDefault="00CD36AD" w:rsidP="00CD36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Опубликовать настоящее постановление в бюллетене органов местного самоуправления 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- «Вестник»;</w:t>
      </w:r>
    </w:p>
    <w:p w:rsidR="00CD36AD" w:rsidRDefault="00CD36AD" w:rsidP="00CD36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D36AD" w:rsidRDefault="00CD36AD" w:rsidP="00CD36AD">
      <w:pPr>
        <w:jc w:val="both"/>
        <w:rPr>
          <w:sz w:val="28"/>
          <w:szCs w:val="28"/>
        </w:rPr>
      </w:pPr>
    </w:p>
    <w:p w:rsidR="00CD36AD" w:rsidRDefault="00CD36AD" w:rsidP="00CD36AD">
      <w:pPr>
        <w:jc w:val="both"/>
        <w:rPr>
          <w:sz w:val="28"/>
          <w:szCs w:val="28"/>
        </w:rPr>
      </w:pPr>
    </w:p>
    <w:p w:rsidR="00CD36AD" w:rsidRDefault="00CD36AD" w:rsidP="00CD36AD">
      <w:pPr>
        <w:jc w:val="both"/>
        <w:rPr>
          <w:sz w:val="28"/>
          <w:szCs w:val="28"/>
        </w:rPr>
      </w:pPr>
    </w:p>
    <w:p w:rsidR="00CD36AD" w:rsidRDefault="00CD36AD" w:rsidP="00CD36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 </w:t>
      </w:r>
    </w:p>
    <w:p w:rsidR="00CD36AD" w:rsidRDefault="00CD36AD" w:rsidP="00CD36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Куйбышевского района </w:t>
      </w:r>
    </w:p>
    <w:p w:rsidR="00CD36AD" w:rsidRDefault="00CD36AD" w:rsidP="00CD36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Новосибирской области                                              В.В.Бойков</w:t>
      </w:r>
    </w:p>
    <w:p w:rsidR="00CD36AD" w:rsidRDefault="00CD36AD" w:rsidP="00CD36AD">
      <w:pPr>
        <w:jc w:val="both"/>
        <w:rPr>
          <w:sz w:val="28"/>
          <w:szCs w:val="28"/>
        </w:rPr>
      </w:pPr>
    </w:p>
    <w:p w:rsidR="00CD36AD" w:rsidRDefault="00CD36AD" w:rsidP="00CD36AD">
      <w:pPr>
        <w:jc w:val="both"/>
        <w:rPr>
          <w:sz w:val="28"/>
          <w:szCs w:val="28"/>
        </w:rPr>
      </w:pPr>
    </w:p>
    <w:p w:rsidR="00CD36AD" w:rsidRDefault="00CD36AD" w:rsidP="00CD36AD">
      <w:pPr>
        <w:jc w:val="both"/>
        <w:rPr>
          <w:sz w:val="28"/>
          <w:szCs w:val="28"/>
        </w:rPr>
      </w:pPr>
    </w:p>
    <w:p w:rsidR="00CD36AD" w:rsidRDefault="00CD36AD" w:rsidP="00CD36AD">
      <w:pPr>
        <w:jc w:val="both"/>
        <w:rPr>
          <w:sz w:val="28"/>
          <w:szCs w:val="28"/>
        </w:rPr>
      </w:pPr>
    </w:p>
    <w:p w:rsidR="00CD36AD" w:rsidRDefault="00CD36AD" w:rsidP="00CD36AD">
      <w:pPr>
        <w:jc w:val="both"/>
        <w:rPr>
          <w:sz w:val="28"/>
          <w:szCs w:val="28"/>
        </w:rPr>
      </w:pPr>
    </w:p>
    <w:p w:rsidR="00CD36AD" w:rsidRDefault="00CD36AD" w:rsidP="00CD36AD">
      <w:pPr>
        <w:jc w:val="both"/>
        <w:rPr>
          <w:sz w:val="28"/>
          <w:szCs w:val="28"/>
        </w:rPr>
      </w:pPr>
    </w:p>
    <w:p w:rsidR="00CD36AD" w:rsidRDefault="00CD36AD" w:rsidP="00CD36AD">
      <w:pPr>
        <w:jc w:val="both"/>
        <w:rPr>
          <w:sz w:val="28"/>
          <w:szCs w:val="28"/>
        </w:rPr>
      </w:pPr>
    </w:p>
    <w:p w:rsidR="00CD36AD" w:rsidRDefault="00CD36AD" w:rsidP="00CD36AD">
      <w:pPr>
        <w:jc w:val="both"/>
        <w:rPr>
          <w:sz w:val="28"/>
          <w:szCs w:val="28"/>
        </w:rPr>
      </w:pPr>
    </w:p>
    <w:p w:rsidR="00CD36AD" w:rsidRDefault="00CD36AD" w:rsidP="00CD36AD">
      <w:pPr>
        <w:jc w:val="both"/>
        <w:rPr>
          <w:sz w:val="28"/>
          <w:szCs w:val="28"/>
        </w:rPr>
      </w:pPr>
    </w:p>
    <w:p w:rsidR="00CD36AD" w:rsidRDefault="00CD36AD" w:rsidP="00CD36AD">
      <w:pPr>
        <w:jc w:val="right"/>
      </w:pPr>
    </w:p>
    <w:p w:rsidR="00CD36AD" w:rsidRDefault="00CD36AD" w:rsidP="00CD36AD">
      <w:pPr>
        <w:jc w:val="right"/>
      </w:pPr>
      <w:r>
        <w:lastRenderedPageBreak/>
        <w:t>Приложение № 1</w:t>
      </w:r>
    </w:p>
    <w:p w:rsidR="00CD36AD" w:rsidRDefault="00CD36AD" w:rsidP="00CD36AD">
      <w:pPr>
        <w:jc w:val="right"/>
      </w:pPr>
      <w:r>
        <w:t xml:space="preserve"> к постановлению администрации</w:t>
      </w:r>
    </w:p>
    <w:p w:rsidR="00CD36AD" w:rsidRDefault="00CD36AD" w:rsidP="00CD36AD">
      <w:pPr>
        <w:jc w:val="right"/>
      </w:pPr>
      <w:proofErr w:type="spellStart"/>
      <w:r>
        <w:t>Балманского</w:t>
      </w:r>
      <w:proofErr w:type="spellEnd"/>
      <w:r>
        <w:t xml:space="preserve"> сельсовета от 06.04.2021 № 20</w:t>
      </w:r>
    </w:p>
    <w:p w:rsidR="00CD36AD" w:rsidRDefault="00CD36AD" w:rsidP="00CD36AD"/>
    <w:tbl>
      <w:tblPr>
        <w:tblW w:w="10095" w:type="dxa"/>
        <w:tblCellMar>
          <w:left w:w="0" w:type="dxa"/>
          <w:right w:w="0" w:type="dxa"/>
        </w:tblCellMar>
        <w:tblLook w:val="04A0"/>
      </w:tblPr>
      <w:tblGrid>
        <w:gridCol w:w="10095"/>
      </w:tblGrid>
      <w:tr w:rsidR="00CD36AD" w:rsidTr="00CD36AD">
        <w:trPr>
          <w:trHeight w:val="600"/>
        </w:trPr>
        <w:tc>
          <w:tcPr>
            <w:tcW w:w="100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36AD" w:rsidRDefault="00CD36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  ПОДГОТОВКИ ОБЪЕКТОВ ЖИЛИЩНОГО ХОЗЯЙСТВА                                                                                                                          К ОТОПИТЕЛЬНОМУ ПЕРИОДУ 2021/2022 года</w:t>
            </w:r>
          </w:p>
        </w:tc>
      </w:tr>
    </w:tbl>
    <w:p w:rsidR="00CD36AD" w:rsidRDefault="00CD36AD" w:rsidP="00CD36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за счет средств местного бюджета и средств предприятия ЖКХ </w:t>
      </w:r>
      <w:proofErr w:type="gramEnd"/>
    </w:p>
    <w:p w:rsidR="00CD36AD" w:rsidRDefault="00CD36AD" w:rsidP="00CD36AD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образования)</w:t>
      </w:r>
    </w:p>
    <w:tbl>
      <w:tblPr>
        <w:tblpPr w:leftFromText="180" w:rightFromText="180" w:vertAnchor="text" w:tblpY="1"/>
        <w:tblOverlap w:val="never"/>
        <w:tblW w:w="10203" w:type="dxa"/>
        <w:tblLook w:val="00A0"/>
      </w:tblPr>
      <w:tblGrid>
        <w:gridCol w:w="5402"/>
        <w:gridCol w:w="913"/>
        <w:gridCol w:w="1292"/>
        <w:gridCol w:w="1176"/>
        <w:gridCol w:w="1420"/>
      </w:tblGrid>
      <w:tr w:rsidR="00CD36AD" w:rsidTr="00CD36AD">
        <w:trPr>
          <w:trHeight w:val="285"/>
        </w:trPr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jc w:val="center"/>
            </w:pPr>
            <w:r>
              <w:t>Показатели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jc w:val="center"/>
            </w:pPr>
            <w:r>
              <w:t>№ строки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jc w:val="center"/>
            </w:pPr>
            <w: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jc w:val="center"/>
            </w:pPr>
            <w:r>
              <w:t>Всего</w:t>
            </w:r>
          </w:p>
          <w:p w:rsidR="00CD36AD" w:rsidRDefault="00CD36AD">
            <w:pPr>
              <w:jc w:val="center"/>
            </w:pPr>
            <w:r>
              <w:t>по</w:t>
            </w:r>
          </w:p>
          <w:p w:rsidR="00CD36AD" w:rsidRDefault="00CD36AD">
            <w:pPr>
              <w:jc w:val="center"/>
            </w:pPr>
            <w:r>
              <w:t>МО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jc w:val="center"/>
            </w:pPr>
            <w:r>
              <w:t>План подготовки ВСЕГО                       по району</w:t>
            </w:r>
          </w:p>
        </w:tc>
      </w:tr>
      <w:tr w:rsidR="00CD36AD" w:rsidTr="00CD36AD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</w:tr>
      <w:tr w:rsidR="00CD36AD" w:rsidTr="00CD36AD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</w:tr>
      <w:tr w:rsidR="00CD36AD" w:rsidTr="00CD36AD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</w:tr>
      <w:tr w:rsidR="00CD36AD" w:rsidTr="00CD36AD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</w:tr>
      <w:tr w:rsidR="00CD36AD" w:rsidTr="00CD36AD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suppressAutoHyphens w:val="0"/>
            </w:pPr>
          </w:p>
        </w:tc>
      </w:tr>
      <w:tr w:rsidR="00CD36AD" w:rsidTr="00CD36AD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5</w:t>
            </w:r>
          </w:p>
        </w:tc>
      </w:tr>
      <w:tr w:rsidR="00CD36AD" w:rsidTr="00CD36AD">
        <w:trPr>
          <w:trHeight w:val="27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ЖИЛИЩНЫЙ ФОНД </w:t>
            </w: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>Жилищный фонд</w:t>
            </w:r>
            <w:proofErr w:type="gramStart"/>
            <w:r>
              <w:t xml:space="preserve"> ,</w:t>
            </w:r>
            <w:proofErr w:type="gramEnd"/>
            <w:r>
              <w:t xml:space="preserve"> всего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 xml:space="preserve"> ед.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97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тыс</w:t>
            </w:r>
            <w:proofErr w:type="gramStart"/>
            <w:r>
              <w:t>.м</w:t>
            </w:r>
            <w:proofErr w:type="gramEnd"/>
            <w:r>
              <w:t>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8,8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 xml:space="preserve">   в том числе: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r>
              <w:t> </w:t>
            </w: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 xml:space="preserve">   муниципальный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 xml:space="preserve"> ед.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33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6AD" w:rsidRDefault="00CD36AD">
            <w:pPr>
              <w:jc w:val="center"/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 xml:space="preserve">с центральным отоплением 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 xml:space="preserve"> ед.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 xml:space="preserve">   муниципальный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тыс</w:t>
            </w:r>
            <w:proofErr w:type="gramStart"/>
            <w:r>
              <w:t>.м</w:t>
            </w:r>
            <w:proofErr w:type="gramEnd"/>
            <w:r>
              <w:t>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4,2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6AD" w:rsidRDefault="00CD36AD">
            <w:pPr>
              <w:jc w:val="center"/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 xml:space="preserve">с центральным отоплением 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тыс</w:t>
            </w:r>
            <w:proofErr w:type="gramStart"/>
            <w:r>
              <w:t>.м</w:t>
            </w:r>
            <w:proofErr w:type="gramEnd"/>
            <w:r>
              <w:t>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1,4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 xml:space="preserve">   государственный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 xml:space="preserve"> ед.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 xml:space="preserve">с центральным отоплением 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 xml:space="preserve"> ед.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 xml:space="preserve">   государственный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тыс</w:t>
            </w:r>
            <w:proofErr w:type="gramStart"/>
            <w:r>
              <w:t>.м</w:t>
            </w:r>
            <w:proofErr w:type="gramEnd"/>
            <w:r>
              <w:t>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 xml:space="preserve">с центральным отоплением 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тыс</w:t>
            </w:r>
            <w:proofErr w:type="gramStart"/>
            <w:r>
              <w:t>.м</w:t>
            </w:r>
            <w:proofErr w:type="gramEnd"/>
            <w:r>
              <w:t>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 xml:space="preserve">   частный 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11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 xml:space="preserve"> ед.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64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6AD" w:rsidRDefault="00CD36AD">
            <w:pPr>
              <w:jc w:val="center"/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 xml:space="preserve">с центральным отоплением 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12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 xml:space="preserve"> ед.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 xml:space="preserve">   частный 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13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тыс</w:t>
            </w:r>
            <w:proofErr w:type="gramStart"/>
            <w:r>
              <w:t>.м</w:t>
            </w:r>
            <w:proofErr w:type="gramEnd"/>
            <w:r>
              <w:t>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4,5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6AD" w:rsidRDefault="00CD36AD">
            <w:pPr>
              <w:jc w:val="center"/>
            </w:pPr>
          </w:p>
        </w:tc>
      </w:tr>
      <w:tr w:rsidR="00CD36AD" w:rsidTr="00CD36AD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 xml:space="preserve">с центральным отоплением 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14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тыс</w:t>
            </w:r>
            <w:proofErr w:type="gramStart"/>
            <w:r>
              <w:t>.м</w:t>
            </w:r>
            <w:proofErr w:type="gramEnd"/>
            <w:r>
              <w:t>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0,5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3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>Дома подлежащие капитальному ремонту, всего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15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 xml:space="preserve"> ед.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16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тыс</w:t>
            </w:r>
            <w:proofErr w:type="gramStart"/>
            <w:r>
              <w:t>.м</w:t>
            </w:r>
            <w:proofErr w:type="gramEnd"/>
            <w:r>
              <w:t>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>в т.ч. ЖКХ муниципальных образований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17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 xml:space="preserve"> ед.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18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тыс</w:t>
            </w:r>
            <w:proofErr w:type="gramStart"/>
            <w:r>
              <w:t>.м</w:t>
            </w:r>
            <w:proofErr w:type="gramEnd"/>
            <w:r>
              <w:t>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>Дома подлежащие комплексному ремонту, всего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19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 xml:space="preserve"> ед.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20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тыс</w:t>
            </w:r>
            <w:proofErr w:type="gramStart"/>
            <w:r>
              <w:t>.м</w:t>
            </w:r>
            <w:proofErr w:type="gramEnd"/>
            <w:r>
              <w:t>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>в т.ч. ЖКХ муниципальных образований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21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 xml:space="preserve"> ед.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22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тыс</w:t>
            </w:r>
            <w:proofErr w:type="gramStart"/>
            <w:r>
              <w:t>.м</w:t>
            </w:r>
            <w:proofErr w:type="gramEnd"/>
            <w:r>
              <w:t>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>Ремонт кровель всего,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23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 xml:space="preserve"> ед.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24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тыс</w:t>
            </w:r>
            <w:proofErr w:type="gramStart"/>
            <w:r>
              <w:t>.м</w:t>
            </w:r>
            <w:proofErr w:type="gramEnd"/>
            <w:r>
              <w:t>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0,20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6AD" w:rsidRDefault="00CD36AD">
            <w:pPr>
              <w:jc w:val="center"/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>в т.ч. ЖКХ муниципальных образований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25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 xml:space="preserve"> ед.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26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тыс</w:t>
            </w:r>
            <w:proofErr w:type="gramStart"/>
            <w:r>
              <w:t>.м</w:t>
            </w:r>
            <w:proofErr w:type="gramEnd"/>
            <w:r>
              <w:t>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0,20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6AD" w:rsidRDefault="00CD36AD">
            <w:pPr>
              <w:jc w:val="center"/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>Ремонт трубопроводов всего,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27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п.</w:t>
            </w:r>
            <w:proofErr w:type="gramStart"/>
            <w:r>
              <w:t>м</w:t>
            </w:r>
            <w:proofErr w:type="gramEnd"/>
            <w: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r>
              <w:t>в т.ч. ЖКХ муниципальных образований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28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п.</w:t>
            </w:r>
            <w:proofErr w:type="gramStart"/>
            <w:r>
              <w:t>м</w:t>
            </w:r>
            <w:proofErr w:type="gramEnd"/>
            <w: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D36AD" w:rsidRDefault="00CD36AD">
            <w:pPr>
              <w:jc w:val="center"/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rPr>
                <w:b/>
              </w:rPr>
            </w:pPr>
            <w:r>
              <w:rPr>
                <w:b/>
              </w:rPr>
              <w:t>Источники финансирования: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  <w:rPr>
                <w:b/>
              </w:rPr>
            </w:pPr>
            <w:r>
              <w:rPr>
                <w:b/>
              </w:rPr>
              <w:t>тыс. рублей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rPr>
                <w:b/>
              </w:rPr>
            </w:pPr>
            <w:r>
              <w:rPr>
                <w:b/>
              </w:rPr>
              <w:t>бюджет муниципального образования НСО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  <w:rPr>
                <w:b/>
              </w:rPr>
            </w:pPr>
            <w:r>
              <w:rPr>
                <w:b/>
              </w:rPr>
              <w:t>тыс. рублей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D36AD" w:rsidTr="00CD36AD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6AD" w:rsidRDefault="00CD36AD">
            <w:pPr>
              <w:rPr>
                <w:b/>
              </w:rPr>
            </w:pPr>
            <w:r>
              <w:rPr>
                <w:b/>
              </w:rPr>
              <w:t xml:space="preserve">средства предприятий 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  <w:rPr>
                <w:b/>
              </w:rPr>
            </w:pPr>
            <w:r>
              <w:rPr>
                <w:b/>
              </w:rPr>
              <w:t>тыс. рублей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36AD" w:rsidRDefault="00CD36AD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</w:tbl>
    <w:p w:rsidR="00CD36AD" w:rsidRDefault="00CD36AD" w:rsidP="00CD36AD">
      <w:pPr>
        <w:suppressAutoHyphens w:val="0"/>
        <w:rPr>
          <w:b/>
        </w:rPr>
        <w:sectPr w:rsidR="00CD36AD">
          <w:pgSz w:w="11906" w:h="16838"/>
          <w:pgMar w:top="680" w:right="567" w:bottom="680" w:left="1418" w:header="709" w:footer="709" w:gutter="0"/>
          <w:cols w:space="720"/>
        </w:sectPr>
      </w:pPr>
    </w:p>
    <w:tbl>
      <w:tblPr>
        <w:tblW w:w="0" w:type="auto"/>
        <w:tblLayout w:type="fixed"/>
        <w:tblLook w:val="04A0"/>
      </w:tblPr>
      <w:tblGrid>
        <w:gridCol w:w="3379"/>
        <w:gridCol w:w="1769"/>
        <w:gridCol w:w="4860"/>
      </w:tblGrid>
      <w:tr w:rsidR="00CD36AD" w:rsidTr="00CD36AD">
        <w:tc>
          <w:tcPr>
            <w:tcW w:w="3379" w:type="dxa"/>
          </w:tcPr>
          <w:p w:rsidR="00CD36AD" w:rsidRDefault="00CD36AD">
            <w:pPr>
              <w:pStyle w:val="Default"/>
              <w:snapToGrid w:val="0"/>
              <w:spacing w:after="160" w:line="240" w:lineRule="exact"/>
              <w:jc w:val="right"/>
              <w:rPr>
                <w:color w:val="auto"/>
              </w:rPr>
            </w:pPr>
          </w:p>
        </w:tc>
        <w:tc>
          <w:tcPr>
            <w:tcW w:w="1769" w:type="dxa"/>
          </w:tcPr>
          <w:p w:rsidR="00CD36AD" w:rsidRDefault="00CD36AD">
            <w:pPr>
              <w:pStyle w:val="Default"/>
              <w:snapToGrid w:val="0"/>
              <w:spacing w:after="160" w:line="240" w:lineRule="exact"/>
              <w:jc w:val="right"/>
              <w:rPr>
                <w:color w:val="auto"/>
              </w:rPr>
            </w:pPr>
          </w:p>
        </w:tc>
        <w:tc>
          <w:tcPr>
            <w:tcW w:w="4860" w:type="dxa"/>
          </w:tcPr>
          <w:p w:rsidR="00CD36AD" w:rsidRDefault="00CD36AD">
            <w:pPr>
              <w:jc w:val="right"/>
            </w:pPr>
          </w:p>
        </w:tc>
      </w:tr>
    </w:tbl>
    <w:p w:rsidR="00CD36AD" w:rsidRDefault="00CD36AD" w:rsidP="00CD36AD">
      <w:pPr>
        <w:jc w:val="right"/>
      </w:pPr>
      <w:r>
        <w:t>Приложение № 2</w:t>
      </w:r>
    </w:p>
    <w:p w:rsidR="00CD36AD" w:rsidRDefault="00CD36AD" w:rsidP="00CD36AD">
      <w:pPr>
        <w:jc w:val="right"/>
      </w:pPr>
      <w:r>
        <w:t xml:space="preserve"> к постановлению администрации</w:t>
      </w:r>
    </w:p>
    <w:p w:rsidR="00CD36AD" w:rsidRDefault="00CD36AD" w:rsidP="00CD36AD">
      <w:pPr>
        <w:jc w:val="right"/>
      </w:pPr>
      <w:proofErr w:type="spellStart"/>
      <w:r>
        <w:t>Балманского</w:t>
      </w:r>
      <w:proofErr w:type="spellEnd"/>
      <w:r>
        <w:t xml:space="preserve"> сельсовета от 06.04.2021 № 20 </w:t>
      </w:r>
    </w:p>
    <w:p w:rsidR="00CD36AD" w:rsidRDefault="00CD36AD" w:rsidP="00CD36AD">
      <w:pPr>
        <w:jc w:val="both"/>
        <w:rPr>
          <w:sz w:val="28"/>
          <w:szCs w:val="28"/>
        </w:rPr>
      </w:pPr>
    </w:p>
    <w:p w:rsidR="00CD36AD" w:rsidRDefault="00CD36AD" w:rsidP="00CD36AD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 комиссии</w:t>
      </w:r>
    </w:p>
    <w:p w:rsidR="00CD36AD" w:rsidRDefault="00CD36AD" w:rsidP="00CD36A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проверке готовности потребителей тепловой энергии </w:t>
      </w:r>
    </w:p>
    <w:p w:rsidR="00CD36AD" w:rsidRDefault="00CD36AD" w:rsidP="00CD36A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 отопительному периоду 2021 - 2022 годов на территории</w:t>
      </w:r>
    </w:p>
    <w:p w:rsidR="00CD36AD" w:rsidRDefault="00CD36AD" w:rsidP="00CD36A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D36AD" w:rsidRDefault="00CD36AD" w:rsidP="00CD36A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3.4pt;width:482.35pt;height:241.45pt;z-index:251658240;mso-position-horizontal:center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4A0"/>
                  </w:tblPr>
                  <w:tblGrid>
                    <w:gridCol w:w="2628"/>
                    <w:gridCol w:w="7020"/>
                  </w:tblGrid>
                  <w:tr w:rsidR="00CD36AD">
                    <w:tc>
                      <w:tcPr>
                        <w:tcW w:w="2628" w:type="dxa"/>
                        <w:hideMark/>
                      </w:tcPr>
                      <w:p w:rsidR="00CD36AD" w:rsidRDefault="00CD36AD">
                        <w:pPr>
                          <w:snapToGri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Бойков В.В.</w:t>
                        </w:r>
                      </w:p>
                    </w:tc>
                    <w:tc>
                      <w:tcPr>
                        <w:tcW w:w="7020" w:type="dxa"/>
                        <w:hideMark/>
                      </w:tcPr>
                      <w:p w:rsidR="00CD36AD" w:rsidRDefault="00CD36AD">
                        <w:pPr>
                          <w:snapToGri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- глава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Балманского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 сельсовета Куйбышевского района Новосибирской области, председатель комиссии; </w:t>
                        </w:r>
                      </w:p>
                    </w:tc>
                  </w:tr>
                  <w:tr w:rsidR="00CD36AD">
                    <w:tc>
                      <w:tcPr>
                        <w:tcW w:w="2628" w:type="dxa"/>
                      </w:tcPr>
                      <w:p w:rsidR="00CD36AD" w:rsidRDefault="00CD36AD">
                        <w:pPr>
                          <w:snapToGri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020" w:type="dxa"/>
                      </w:tcPr>
                      <w:p w:rsidR="00CD36AD" w:rsidRDefault="00CD36AD">
                        <w:pPr>
                          <w:snapToGri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D36AD">
                    <w:tc>
                      <w:tcPr>
                        <w:tcW w:w="2628" w:type="dxa"/>
                      </w:tcPr>
                      <w:p w:rsidR="00CD36AD" w:rsidRDefault="00CD36AD">
                        <w:pPr>
                          <w:snapToGri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Горбачев В.А.</w:t>
                        </w:r>
                      </w:p>
                      <w:p w:rsidR="00CD36AD" w:rsidRDefault="00CD36AD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CD36AD" w:rsidRDefault="00CD36AD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Алсуфьева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 Е.Е.</w:t>
                        </w:r>
                      </w:p>
                      <w:p w:rsidR="00CD36AD" w:rsidRDefault="00CD36AD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CD36AD" w:rsidRDefault="00CD36AD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CD36AD" w:rsidRDefault="00CD36AD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Члены комиссии:</w:t>
                        </w:r>
                      </w:p>
                      <w:p w:rsidR="00CD36AD" w:rsidRDefault="00CD36AD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Аржаников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 С.П.</w:t>
                        </w:r>
                      </w:p>
                      <w:p w:rsidR="00CD36AD" w:rsidRDefault="00CD36AD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Адерина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 В.Г.</w:t>
                        </w:r>
                      </w:p>
                      <w:p w:rsidR="00CD36AD" w:rsidRDefault="00CD36AD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Алсуфьев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 С.А.</w:t>
                        </w:r>
                      </w:p>
                    </w:tc>
                    <w:tc>
                      <w:tcPr>
                        <w:tcW w:w="7020" w:type="dxa"/>
                      </w:tcPr>
                      <w:p w:rsidR="00CD36AD" w:rsidRDefault="00CD36AD">
                        <w:pPr>
                          <w:snapToGri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- специалист администрации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Балманского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 сельсовета, заместитель председателя комиссии;</w:t>
                        </w:r>
                      </w:p>
                      <w:p w:rsidR="00CD36AD" w:rsidRDefault="00CD36AD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- специалист  администрации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Балманского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 сельсовета, секретарь комиссии; </w:t>
                        </w:r>
                      </w:p>
                      <w:p w:rsidR="00CD36AD" w:rsidRDefault="00CD36AD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CD36AD" w:rsidRDefault="00CD36AD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CD36AD" w:rsidRDefault="00CD36AD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- депутат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Балманского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 сельсовета;</w:t>
                        </w:r>
                      </w:p>
                      <w:p w:rsidR="00CD36AD" w:rsidRDefault="00CD36AD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- фельдшер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Балманского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  ФАП (по согласованию);</w:t>
                        </w:r>
                      </w:p>
                      <w:p w:rsidR="00CD36AD" w:rsidRDefault="00CD36AD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- депутат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Балманского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 сельсовета.</w:t>
                        </w:r>
                      </w:p>
                      <w:p w:rsidR="00CD36AD" w:rsidRDefault="00CD36AD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D36AD">
                    <w:tc>
                      <w:tcPr>
                        <w:tcW w:w="2628" w:type="dxa"/>
                      </w:tcPr>
                      <w:p w:rsidR="00CD36AD" w:rsidRDefault="00CD36AD">
                        <w:pPr>
                          <w:snapToGri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CD36AD" w:rsidRDefault="00CD36AD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020" w:type="dxa"/>
                      </w:tcPr>
                      <w:p w:rsidR="00CD36AD" w:rsidRDefault="00CD36AD">
                        <w:pPr>
                          <w:snapToGri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CD36AD" w:rsidRDefault="00CD36AD" w:rsidP="00CD36AD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rPr>
          <w:szCs w:val="28"/>
        </w:rPr>
      </w:pPr>
    </w:p>
    <w:p w:rsidR="00CD36AD" w:rsidRDefault="00CD36AD" w:rsidP="00CD36AD">
      <w:pPr>
        <w:jc w:val="right"/>
      </w:pPr>
      <w:r>
        <w:t>Приложение № 3</w:t>
      </w:r>
    </w:p>
    <w:p w:rsidR="00CD36AD" w:rsidRDefault="00CD36AD" w:rsidP="00CD36AD">
      <w:pPr>
        <w:jc w:val="right"/>
      </w:pPr>
      <w:r>
        <w:t xml:space="preserve"> к постановлению администрации</w:t>
      </w:r>
    </w:p>
    <w:p w:rsidR="00CD36AD" w:rsidRDefault="00CD36AD" w:rsidP="00CD36AD">
      <w:pPr>
        <w:jc w:val="right"/>
      </w:pPr>
      <w:proofErr w:type="spellStart"/>
      <w:r>
        <w:t>Балманского</w:t>
      </w:r>
      <w:proofErr w:type="spellEnd"/>
      <w:r>
        <w:t xml:space="preserve"> сельсовета от 06.04.2021 № 20</w:t>
      </w:r>
    </w:p>
    <w:p w:rsidR="00CD36AD" w:rsidRDefault="00CD36AD" w:rsidP="00CD36AD">
      <w:pPr>
        <w:jc w:val="right"/>
        <w:rPr>
          <w:sz w:val="28"/>
          <w:szCs w:val="28"/>
          <w:u w:val="single"/>
        </w:rPr>
      </w:pPr>
    </w:p>
    <w:p w:rsidR="00CD36AD" w:rsidRDefault="00CD36AD" w:rsidP="00CD36AD">
      <w:pPr>
        <w:jc w:val="right"/>
        <w:rPr>
          <w:sz w:val="28"/>
          <w:szCs w:val="28"/>
        </w:rPr>
      </w:pPr>
    </w:p>
    <w:p w:rsidR="00CD36AD" w:rsidRDefault="00CD36AD" w:rsidP="00CD36AD">
      <w:pPr>
        <w:jc w:val="both"/>
        <w:rPr>
          <w:sz w:val="28"/>
          <w:szCs w:val="28"/>
        </w:rPr>
      </w:pPr>
    </w:p>
    <w:p w:rsidR="00CD36AD" w:rsidRDefault="00CD36AD" w:rsidP="00CD36AD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CD36AD" w:rsidRDefault="00CD36AD" w:rsidP="00CD36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комиссии по проведению проверки готовности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отопительному</w:t>
      </w:r>
    </w:p>
    <w:p w:rsidR="00CD36AD" w:rsidRDefault="00CD36AD" w:rsidP="00CD36AD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периоду 2021-2022 годов потребителей тепловой энергии</w:t>
      </w:r>
    </w:p>
    <w:p w:rsidR="00CD36AD" w:rsidRDefault="00CD36AD" w:rsidP="00CD36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CD36AD" w:rsidRDefault="00CD36AD" w:rsidP="00CD36AD">
      <w:pPr>
        <w:jc w:val="both"/>
        <w:rPr>
          <w:szCs w:val="28"/>
        </w:rPr>
      </w:pPr>
    </w:p>
    <w:p w:rsidR="00CD36AD" w:rsidRDefault="00CD36AD" w:rsidP="00CD36AD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CD36AD" w:rsidRDefault="00CD36AD" w:rsidP="00CD36A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 Настоящее Положение о комиссии по проведению проверки готовности к отопительному периоду 2021-2022 годов потребителей тепловой энергии устанавливает задачи, функции, полномочия комиссии, а также порядок ее работы (далее – Комиссия). </w:t>
      </w:r>
    </w:p>
    <w:p w:rsidR="00CD36AD" w:rsidRDefault="00CD36AD" w:rsidP="00CD36AD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своей деятельности Комиссия руководствуется постановлением Госстроя Российской Федерации от 27.09.2003 № 170 «Об утверждении Правил и норм технической эксплуатации жилищного фонда», приказом министерства энергетики Российской Федерации от 12.03.2013 № 103 «Об утверждении правил оценки готовности к отопительному периоду», Уставом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Куйбышевского района Новосибирской области, иными муниципальными правовыми актами, а также настоящим Положением.</w:t>
      </w:r>
      <w:proofErr w:type="gramEnd"/>
    </w:p>
    <w:p w:rsidR="00CD36AD" w:rsidRDefault="00CD36AD" w:rsidP="00CD36A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D36AD" w:rsidRDefault="00CD36AD" w:rsidP="00CD36A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Задачи и функции Комиссии </w:t>
      </w:r>
    </w:p>
    <w:p w:rsidR="00CD36AD" w:rsidRDefault="00CD36AD" w:rsidP="00CD36A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2.1. Основными задачами Комиссии являются: </w:t>
      </w:r>
    </w:p>
    <w:p w:rsidR="00CD36AD" w:rsidRDefault="00CD36AD" w:rsidP="00CD36A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подготовки к отопительному периоду и обеспечением устойчивого функционирования объектов жилищного хозяйства и социальной сферы, расположенных на территории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сельсовета; </w:t>
      </w:r>
    </w:p>
    <w:p w:rsidR="00CD36AD" w:rsidRDefault="00CD36AD" w:rsidP="00CD36A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анализ и оценка хода работ по подготовке объектов жилищного фонда и  социальной сферы к отопительному периоду. </w:t>
      </w:r>
    </w:p>
    <w:p w:rsidR="00CD36AD" w:rsidRDefault="00CD36AD" w:rsidP="00CD36A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2.2. Для реализации возложенных на нее задач Комиссия осуществляет следующие функции: </w:t>
      </w:r>
    </w:p>
    <w:p w:rsidR="00CD36AD" w:rsidRDefault="00CD36AD" w:rsidP="00CD36A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 проверку выполнения требований по готовности к отопительному периоду потребителей тепловой энергии; </w:t>
      </w:r>
    </w:p>
    <w:p w:rsidR="00CD36AD" w:rsidRDefault="00CD36AD" w:rsidP="00CD36A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реализацией планов подготовки объектов жилищного фонда и социальной сферы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к работе в отопительный период; </w:t>
      </w:r>
    </w:p>
    <w:p w:rsidR="00CD36AD" w:rsidRDefault="00CD36AD" w:rsidP="00CD36A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исполняет иные функции в соответствии с возложенными на нее задачами. </w:t>
      </w:r>
    </w:p>
    <w:p w:rsidR="00CD36AD" w:rsidRDefault="00CD36AD" w:rsidP="00CD36A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Права Комиссии </w:t>
      </w:r>
    </w:p>
    <w:p w:rsidR="00CD36AD" w:rsidRDefault="00CD36AD" w:rsidP="00CD36A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3.1. Для осуществления возложенных задач и функций Комиссия имеет право: </w:t>
      </w:r>
    </w:p>
    <w:p w:rsidR="00CD36AD" w:rsidRDefault="00CD36AD" w:rsidP="00CD36A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запрашивать в установленном порядке у структурных подразделений Администрации, организаций и предприятий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необходимые документы и иные сведения по вопросам своей деятельности; </w:t>
      </w:r>
    </w:p>
    <w:p w:rsidR="00CD36AD" w:rsidRDefault="00CD36AD" w:rsidP="00CD36A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привлекать к участию в своей работе должностных лиц предприятий, организаций, учреждений независимо от форм собственности; </w:t>
      </w:r>
    </w:p>
    <w:p w:rsidR="00CD36AD" w:rsidRDefault="00CD36AD" w:rsidP="00CD36AD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3.2. Комиссия может обладать и иными правами в соответствии с возложенными на нее настоящим Положением задачами и функциями. </w:t>
      </w: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4. Состав Комиссии </w:t>
      </w:r>
    </w:p>
    <w:p w:rsidR="00CD36AD" w:rsidRDefault="00CD36AD" w:rsidP="00CD36A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4.1. Комиссия формируется в составе председателя Комиссии, его заместителей и членов Комиссии. </w:t>
      </w:r>
    </w:p>
    <w:p w:rsidR="00CD36AD" w:rsidRDefault="00CD36AD" w:rsidP="00CD36A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Членами Комиссии являются представители Администрации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сельсовета, жилищной комиссии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сельсовета, депутаты представительных органов местного самоуправления. </w:t>
      </w:r>
    </w:p>
    <w:p w:rsidR="00CD36AD" w:rsidRDefault="00CD36AD" w:rsidP="00CD36A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4.2. К основным функциям председателя Комиссии относятся: </w:t>
      </w:r>
    </w:p>
    <w:p w:rsidR="00CD36AD" w:rsidRDefault="00CD36AD" w:rsidP="00CD36A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общего руководства Комиссией; </w:t>
      </w:r>
    </w:p>
    <w:p w:rsidR="00CD36AD" w:rsidRDefault="00CD36AD" w:rsidP="00CD36A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назначение заседаний Комиссии и определение их повестки дня; </w:t>
      </w:r>
    </w:p>
    <w:p w:rsidR="00CD36AD" w:rsidRDefault="00CD36AD" w:rsidP="00CD36A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осуществляет общий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реализацией решений, принятых на Комиссии. </w:t>
      </w:r>
    </w:p>
    <w:p w:rsidR="00CD36AD" w:rsidRDefault="00CD36AD" w:rsidP="00CD36A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4.3. В случае отсутствия председателя Комиссии его обязанности исполняет заместитель председателя. </w:t>
      </w:r>
    </w:p>
    <w:p w:rsidR="00CD36AD" w:rsidRDefault="00CD36AD" w:rsidP="00CD36A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5. Порядок работы Комиссии </w:t>
      </w:r>
    </w:p>
    <w:p w:rsidR="00CD36AD" w:rsidRDefault="00CD36AD" w:rsidP="00CD36A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5.1. Заседания Комиссии проводятся по мере необходимости, но не реже одного раза в две недели, либо определяется иная периодичность проведения заседаний. </w:t>
      </w:r>
    </w:p>
    <w:p w:rsidR="00CD36AD" w:rsidRDefault="00CD36AD" w:rsidP="00CD36A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5.2. Заседание Комиссии считается правомочным, если в нем участвует более половины от общего числа ее членов. </w:t>
      </w:r>
    </w:p>
    <w:p w:rsidR="00CD36AD" w:rsidRDefault="00CD36AD" w:rsidP="00CD36A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5.3. В случае невозможности присутствия члена Комиссии он имеет право заблаговременно представить свое мнение по рассматриваемым на Комиссии вопросам в письменной форме или направить своего представителя с </w:t>
      </w:r>
      <w:proofErr w:type="spellStart"/>
      <w:proofErr w:type="gramStart"/>
      <w:r>
        <w:rPr>
          <w:sz w:val="28"/>
          <w:szCs w:val="28"/>
        </w:rPr>
        <w:t>предвари-тельным</w:t>
      </w:r>
      <w:proofErr w:type="spellEnd"/>
      <w:proofErr w:type="gramEnd"/>
      <w:r>
        <w:rPr>
          <w:sz w:val="28"/>
          <w:szCs w:val="28"/>
        </w:rPr>
        <w:t xml:space="preserve"> уведомлением. </w:t>
      </w:r>
    </w:p>
    <w:p w:rsidR="00CD36AD" w:rsidRDefault="00CD36AD" w:rsidP="00CD36AD">
      <w:pPr>
        <w:rPr>
          <w:sz w:val="28"/>
          <w:szCs w:val="28"/>
        </w:rPr>
      </w:pPr>
      <w:r>
        <w:rPr>
          <w:szCs w:val="28"/>
        </w:rPr>
        <w:t xml:space="preserve">        </w:t>
      </w:r>
      <w:r>
        <w:rPr>
          <w:sz w:val="28"/>
          <w:szCs w:val="28"/>
        </w:rPr>
        <w:t>5.4. Решение, принимаемое на Комиссии, оформляется актом проверки готовности к отопительному периоду.</w:t>
      </w: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</w:p>
    <w:p w:rsidR="00CD36AD" w:rsidRDefault="00CD36AD" w:rsidP="00CD36AD">
      <w:pPr>
        <w:pStyle w:val="Default"/>
        <w:rPr>
          <w:sz w:val="28"/>
          <w:szCs w:val="28"/>
        </w:rPr>
      </w:pPr>
    </w:p>
    <w:p w:rsidR="00B30645" w:rsidRDefault="00B30645"/>
    <w:sectPr w:rsidR="00B30645" w:rsidSect="00CD36AD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6AD"/>
    <w:rsid w:val="00211773"/>
    <w:rsid w:val="00490E30"/>
    <w:rsid w:val="00611D55"/>
    <w:rsid w:val="007756ED"/>
    <w:rsid w:val="00B30645"/>
    <w:rsid w:val="00CB70C9"/>
    <w:rsid w:val="00CD36AD"/>
    <w:rsid w:val="00DA2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36AD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1133</Words>
  <Characters>6462</Characters>
  <Application>Microsoft Office Word</Application>
  <DocSecurity>0</DocSecurity>
  <Lines>53</Lines>
  <Paragraphs>15</Paragraphs>
  <ScaleCrop>false</ScaleCrop>
  <Company/>
  <LinksUpToDate>false</LinksUpToDate>
  <CharactersWithSpaces>7580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балман</dc:creator>
  <cp:lastModifiedBy>балман</cp:lastModifiedBy>
  <cp:revision>2</cp:revision>
  <dcterms:created xsi:type="dcterms:W3CDTF">2021-04-06T07:43:00Z</dcterms:created>
  <dcterms:modified xsi:type="dcterms:W3CDTF">2021-04-06T07:48:00Z</dcterms:modified>
</cp:coreProperties>
</file>