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D4" w:rsidRDefault="004703D4" w:rsidP="00E411C8">
      <w:pPr>
        <w:jc w:val="center"/>
        <w:rPr>
          <w:b/>
          <w:bCs/>
          <w:sz w:val="28"/>
          <w:szCs w:val="28"/>
        </w:rPr>
      </w:pPr>
    </w:p>
    <w:p w:rsidR="004703D4" w:rsidRPr="004703D4" w:rsidRDefault="004703D4" w:rsidP="004703D4">
      <w:pPr>
        <w:jc w:val="center"/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Решение совета депутатов  опубликовано в бюллетене органа местного самоуправления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 «Вестник» № 19 от 28.06.2019г.</w:t>
      </w:r>
    </w:p>
    <w:p w:rsidR="004703D4" w:rsidRPr="004703D4" w:rsidRDefault="004703D4" w:rsidP="004703D4">
      <w:pPr>
        <w:jc w:val="center"/>
        <w:rPr>
          <w:rFonts w:ascii="Arial" w:hAnsi="Arial" w:cs="Arial"/>
          <w:b/>
          <w:bCs/>
        </w:rPr>
      </w:pPr>
    </w:p>
    <w:p w:rsidR="00E411C8" w:rsidRPr="004703D4" w:rsidRDefault="00E411C8" w:rsidP="004703D4">
      <w:pPr>
        <w:jc w:val="center"/>
        <w:rPr>
          <w:rFonts w:ascii="Arial" w:hAnsi="Arial" w:cs="Arial"/>
          <w:b/>
          <w:bCs/>
        </w:rPr>
      </w:pPr>
      <w:r w:rsidRPr="004703D4">
        <w:rPr>
          <w:rFonts w:ascii="Arial" w:hAnsi="Arial" w:cs="Arial"/>
          <w:b/>
          <w:bCs/>
        </w:rPr>
        <w:t>СОВЕТ   ДЕПУТАТОВ</w:t>
      </w:r>
    </w:p>
    <w:p w:rsidR="00E411C8" w:rsidRPr="004703D4" w:rsidRDefault="00E411C8" w:rsidP="004703D4">
      <w:pPr>
        <w:jc w:val="center"/>
        <w:rPr>
          <w:rFonts w:ascii="Arial" w:hAnsi="Arial" w:cs="Arial"/>
          <w:b/>
          <w:bCs/>
        </w:rPr>
      </w:pPr>
      <w:r w:rsidRPr="004703D4">
        <w:rPr>
          <w:rFonts w:ascii="Arial" w:hAnsi="Arial" w:cs="Arial"/>
          <w:b/>
          <w:bCs/>
        </w:rPr>
        <w:t>БАЛМАНСКОГО   СЕЛЬСОВЕТА</w:t>
      </w:r>
    </w:p>
    <w:p w:rsidR="00E411C8" w:rsidRPr="004703D4" w:rsidRDefault="00E411C8" w:rsidP="004703D4">
      <w:pPr>
        <w:jc w:val="center"/>
        <w:rPr>
          <w:rFonts w:ascii="Arial" w:hAnsi="Arial" w:cs="Arial"/>
          <w:b/>
          <w:bCs/>
        </w:rPr>
      </w:pPr>
      <w:r w:rsidRPr="004703D4">
        <w:rPr>
          <w:rFonts w:ascii="Arial" w:hAnsi="Arial" w:cs="Arial"/>
          <w:b/>
          <w:bCs/>
        </w:rPr>
        <w:t>КУЙБЫШЕВСКОГО  РАЙОНА</w:t>
      </w:r>
    </w:p>
    <w:p w:rsidR="00E411C8" w:rsidRPr="004703D4" w:rsidRDefault="00E411C8" w:rsidP="004703D4">
      <w:pPr>
        <w:jc w:val="center"/>
        <w:rPr>
          <w:rFonts w:ascii="Arial" w:hAnsi="Arial" w:cs="Arial"/>
        </w:rPr>
      </w:pPr>
      <w:r w:rsidRPr="004703D4">
        <w:rPr>
          <w:rFonts w:ascii="Arial" w:hAnsi="Arial" w:cs="Arial"/>
          <w:b/>
          <w:bCs/>
        </w:rPr>
        <w:t>НОВОСИБИРСКОЙ   ОБЛАСТИ</w:t>
      </w:r>
    </w:p>
    <w:p w:rsidR="00E411C8" w:rsidRPr="004703D4" w:rsidRDefault="00E411C8" w:rsidP="004703D4">
      <w:pPr>
        <w:jc w:val="center"/>
        <w:rPr>
          <w:rFonts w:ascii="Arial" w:hAnsi="Arial" w:cs="Arial"/>
        </w:rPr>
      </w:pPr>
      <w:r w:rsidRPr="004703D4">
        <w:rPr>
          <w:rFonts w:ascii="Arial" w:hAnsi="Arial" w:cs="Arial"/>
        </w:rPr>
        <w:t>пятого созыва</w:t>
      </w:r>
    </w:p>
    <w:p w:rsidR="00E411C8" w:rsidRPr="004703D4" w:rsidRDefault="00E411C8" w:rsidP="004703D4">
      <w:pPr>
        <w:jc w:val="center"/>
        <w:rPr>
          <w:rFonts w:ascii="Arial" w:hAnsi="Arial" w:cs="Arial"/>
        </w:rPr>
      </w:pPr>
      <w:r w:rsidRPr="004703D4">
        <w:rPr>
          <w:rFonts w:ascii="Arial" w:hAnsi="Arial" w:cs="Arial"/>
          <w:bCs/>
        </w:rPr>
        <w:t>РЕШЕНИЕ</w:t>
      </w:r>
    </w:p>
    <w:p w:rsidR="00E411C8" w:rsidRPr="004703D4" w:rsidRDefault="00E411C8" w:rsidP="004703D4">
      <w:pPr>
        <w:jc w:val="center"/>
        <w:rPr>
          <w:rFonts w:ascii="Arial" w:hAnsi="Arial" w:cs="Arial"/>
        </w:rPr>
      </w:pPr>
      <w:r w:rsidRPr="004703D4">
        <w:rPr>
          <w:rFonts w:ascii="Arial" w:hAnsi="Arial" w:cs="Arial"/>
        </w:rPr>
        <w:t>тридцать шестой сессии</w:t>
      </w:r>
    </w:p>
    <w:p w:rsidR="00E411C8" w:rsidRPr="004703D4" w:rsidRDefault="00E411C8" w:rsidP="004703D4">
      <w:pPr>
        <w:jc w:val="center"/>
        <w:rPr>
          <w:rFonts w:ascii="Arial" w:hAnsi="Arial" w:cs="Arial"/>
        </w:rPr>
      </w:pPr>
      <w:proofErr w:type="spellStart"/>
      <w:r w:rsidRPr="004703D4">
        <w:rPr>
          <w:rFonts w:ascii="Arial" w:hAnsi="Arial" w:cs="Arial"/>
        </w:rPr>
        <w:t>с</w:t>
      </w:r>
      <w:proofErr w:type="gramStart"/>
      <w:r w:rsidRPr="004703D4">
        <w:rPr>
          <w:rFonts w:ascii="Arial" w:hAnsi="Arial" w:cs="Arial"/>
        </w:rPr>
        <w:t>.Б</w:t>
      </w:r>
      <w:proofErr w:type="gramEnd"/>
      <w:r w:rsidRPr="004703D4">
        <w:rPr>
          <w:rFonts w:ascii="Arial" w:hAnsi="Arial" w:cs="Arial"/>
        </w:rPr>
        <w:t>алман</w:t>
      </w:r>
      <w:proofErr w:type="spellEnd"/>
    </w:p>
    <w:p w:rsidR="00E411C8" w:rsidRPr="004703D4" w:rsidRDefault="00864C63" w:rsidP="004703D4">
      <w:pPr>
        <w:jc w:val="center"/>
        <w:rPr>
          <w:rFonts w:ascii="Arial" w:hAnsi="Arial" w:cs="Arial"/>
        </w:rPr>
      </w:pPr>
      <w:r w:rsidRPr="004703D4">
        <w:rPr>
          <w:rFonts w:ascii="Arial" w:hAnsi="Arial" w:cs="Arial"/>
        </w:rPr>
        <w:t>28</w:t>
      </w:r>
      <w:r w:rsidR="00E411C8" w:rsidRPr="004703D4">
        <w:rPr>
          <w:rFonts w:ascii="Arial" w:hAnsi="Arial" w:cs="Arial"/>
        </w:rPr>
        <w:t>.06.2019 г.                               № 4</w:t>
      </w:r>
    </w:p>
    <w:p w:rsidR="00E411C8" w:rsidRPr="004703D4" w:rsidRDefault="00E411C8" w:rsidP="004703D4">
      <w:pPr>
        <w:jc w:val="center"/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  <w:bCs/>
        </w:rPr>
      </w:pPr>
      <w:r w:rsidRPr="004703D4">
        <w:rPr>
          <w:rFonts w:ascii="Arial" w:hAnsi="Arial" w:cs="Arial"/>
          <w:bCs/>
        </w:rPr>
        <w:t>О внесении изменений в решение тридцать второй</w:t>
      </w:r>
    </w:p>
    <w:p w:rsidR="00E411C8" w:rsidRPr="004703D4" w:rsidRDefault="00E411C8" w:rsidP="00E411C8">
      <w:pPr>
        <w:rPr>
          <w:rFonts w:ascii="Arial" w:hAnsi="Arial" w:cs="Arial"/>
          <w:bCs/>
        </w:rPr>
      </w:pPr>
      <w:r w:rsidRPr="004703D4">
        <w:rPr>
          <w:rFonts w:ascii="Arial" w:hAnsi="Arial" w:cs="Arial"/>
          <w:bCs/>
        </w:rPr>
        <w:t xml:space="preserve">сессии Совета депутатов </w:t>
      </w:r>
      <w:proofErr w:type="spellStart"/>
      <w:r w:rsidRPr="004703D4">
        <w:rPr>
          <w:rFonts w:ascii="Arial" w:hAnsi="Arial" w:cs="Arial"/>
          <w:bCs/>
        </w:rPr>
        <w:t>Балманского</w:t>
      </w:r>
      <w:proofErr w:type="spellEnd"/>
      <w:r w:rsidRPr="004703D4">
        <w:rPr>
          <w:rFonts w:ascii="Arial" w:hAnsi="Arial" w:cs="Arial"/>
          <w:bCs/>
        </w:rPr>
        <w:t xml:space="preserve"> сельсовета  </w:t>
      </w:r>
    </w:p>
    <w:p w:rsidR="00E411C8" w:rsidRPr="004703D4" w:rsidRDefault="00E411C8" w:rsidP="00E411C8">
      <w:pPr>
        <w:pStyle w:val="ConsPlusTitle"/>
        <w:widowControl/>
        <w:rPr>
          <w:rFonts w:ascii="Arial" w:hAnsi="Arial" w:cs="Arial"/>
          <w:b w:val="0"/>
          <w:bCs w:val="0"/>
          <w:sz w:val="24"/>
          <w:szCs w:val="24"/>
        </w:rPr>
      </w:pPr>
      <w:r w:rsidRPr="004703D4">
        <w:rPr>
          <w:rFonts w:ascii="Arial" w:hAnsi="Arial" w:cs="Arial"/>
          <w:b w:val="0"/>
          <w:bCs w:val="0"/>
          <w:sz w:val="24"/>
          <w:szCs w:val="24"/>
        </w:rPr>
        <w:t xml:space="preserve">от  25.12.2018 г.  № 8 «Об утверждении Правил благоустройства </w:t>
      </w:r>
    </w:p>
    <w:p w:rsidR="00E411C8" w:rsidRPr="004703D4" w:rsidRDefault="00E411C8" w:rsidP="00E411C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4703D4">
        <w:rPr>
          <w:rFonts w:ascii="Arial" w:hAnsi="Arial" w:cs="Arial"/>
          <w:b w:val="0"/>
          <w:bCs w:val="0"/>
          <w:sz w:val="24"/>
          <w:szCs w:val="24"/>
        </w:rPr>
        <w:t xml:space="preserve">территории </w:t>
      </w:r>
      <w:proofErr w:type="spellStart"/>
      <w:r w:rsidRPr="004703D4">
        <w:rPr>
          <w:rFonts w:ascii="Arial" w:hAnsi="Arial" w:cs="Arial"/>
          <w:b w:val="0"/>
          <w:bCs w:val="0"/>
          <w:sz w:val="24"/>
          <w:szCs w:val="24"/>
        </w:rPr>
        <w:t>Балманского</w:t>
      </w:r>
      <w:proofErr w:type="spellEnd"/>
      <w:r w:rsidRPr="004703D4">
        <w:rPr>
          <w:rFonts w:ascii="Arial" w:hAnsi="Arial" w:cs="Arial"/>
          <w:b w:val="0"/>
          <w:bCs w:val="0"/>
          <w:sz w:val="24"/>
          <w:szCs w:val="24"/>
        </w:rPr>
        <w:t xml:space="preserve"> сельсовета»</w:t>
      </w:r>
    </w:p>
    <w:p w:rsidR="00E411C8" w:rsidRPr="004703D4" w:rsidRDefault="00E411C8" w:rsidP="00E411C8">
      <w:pPr>
        <w:jc w:val="center"/>
        <w:rPr>
          <w:rFonts w:ascii="Arial" w:hAnsi="Arial" w:cs="Arial"/>
        </w:rPr>
      </w:pPr>
    </w:p>
    <w:p w:rsidR="00E411C8" w:rsidRPr="004703D4" w:rsidRDefault="00E411C8" w:rsidP="00E411C8">
      <w:pPr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  В целях приведения правового акта в соответствие с действующим законодательством, на основании Федерального закона от 06.10.2003 года     </w:t>
      </w:r>
      <w:r w:rsidRPr="004703D4">
        <w:rPr>
          <w:rFonts w:ascii="Arial" w:hAnsi="Arial" w:cs="Arial"/>
          <w:lang w:val="en-US"/>
        </w:rPr>
        <w:t>N</w:t>
      </w:r>
      <w:r w:rsidRPr="004703D4">
        <w:rPr>
          <w:rFonts w:ascii="Arial" w:hAnsi="Arial" w:cs="Arial"/>
        </w:rPr>
        <w:t xml:space="preserve">131 – 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  Куйбышевского района  Новосибирской области, Совет депутатов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 сельсовета  Куйбышевского района Новосибирской области </w:t>
      </w:r>
    </w:p>
    <w:p w:rsidR="00E411C8" w:rsidRPr="004703D4" w:rsidRDefault="00E411C8" w:rsidP="00E411C8">
      <w:pPr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РЕШИЛ: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1.   Внести в решение </w:t>
      </w:r>
      <w:r w:rsidRPr="004703D4">
        <w:rPr>
          <w:rFonts w:ascii="Arial" w:hAnsi="Arial" w:cs="Arial"/>
          <w:bCs/>
        </w:rPr>
        <w:t xml:space="preserve">тридцать второй сессии Совета депутатов </w:t>
      </w:r>
      <w:proofErr w:type="spellStart"/>
      <w:r w:rsidRPr="004703D4">
        <w:rPr>
          <w:rFonts w:ascii="Arial" w:hAnsi="Arial" w:cs="Arial"/>
          <w:bCs/>
        </w:rPr>
        <w:t>Балманского</w:t>
      </w:r>
      <w:proofErr w:type="spellEnd"/>
      <w:r w:rsidRPr="004703D4">
        <w:rPr>
          <w:rFonts w:ascii="Arial" w:hAnsi="Arial" w:cs="Arial"/>
          <w:bCs/>
        </w:rPr>
        <w:t xml:space="preserve"> сельсовета № 8 от 25.12.2018г. «Об утверждении Правил благоустройства территории </w:t>
      </w:r>
      <w:proofErr w:type="spellStart"/>
      <w:r w:rsidRPr="004703D4">
        <w:rPr>
          <w:rFonts w:ascii="Arial" w:hAnsi="Arial" w:cs="Arial"/>
          <w:bCs/>
        </w:rPr>
        <w:t>Балманского</w:t>
      </w:r>
      <w:proofErr w:type="spellEnd"/>
      <w:r w:rsidRPr="004703D4">
        <w:rPr>
          <w:rFonts w:ascii="Arial" w:hAnsi="Arial" w:cs="Arial"/>
          <w:bCs/>
        </w:rPr>
        <w:t xml:space="preserve"> сельсовета»  следующие   </w:t>
      </w:r>
      <w:r w:rsidRPr="004703D4">
        <w:rPr>
          <w:rFonts w:ascii="Arial" w:hAnsi="Arial" w:cs="Arial"/>
        </w:rPr>
        <w:t>изменения: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1.1. подраздел  3.2. раздела 3 изложить в следующей редакции:</w:t>
      </w:r>
    </w:p>
    <w:p w:rsidR="00E411C8" w:rsidRPr="004703D4" w:rsidRDefault="00E411C8" w:rsidP="00E411C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 w:rsidRPr="004703D4">
        <w:rPr>
          <w:rFonts w:ascii="Arial" w:hAnsi="Arial" w:cs="Arial"/>
        </w:rPr>
        <w:t xml:space="preserve">        « </w:t>
      </w:r>
      <w:r w:rsidRPr="004703D4">
        <w:rPr>
          <w:rFonts w:ascii="Arial" w:hAnsi="Arial" w:cs="Arial"/>
          <w:lang w:eastAsia="ru-RU"/>
        </w:rPr>
        <w:t>3.2. Порядок определения границ прилегающих территорий</w:t>
      </w:r>
      <w:proofErr w:type="gramStart"/>
      <w:r w:rsidRPr="004703D4">
        <w:rPr>
          <w:rFonts w:ascii="Arial" w:hAnsi="Arial" w:cs="Arial"/>
          <w:lang w:eastAsia="ru-RU"/>
        </w:rPr>
        <w:t>.</w:t>
      </w:r>
      <w:proofErr w:type="gramEnd"/>
      <w:r w:rsidRPr="004703D4">
        <w:rPr>
          <w:rFonts w:ascii="Arial" w:hAnsi="Arial" w:cs="Arial"/>
          <w:lang w:eastAsia="ru-RU"/>
        </w:rPr>
        <w:t xml:space="preserve"> ( </w:t>
      </w:r>
      <w:proofErr w:type="gramStart"/>
      <w:r w:rsidRPr="004703D4">
        <w:rPr>
          <w:rFonts w:ascii="Arial" w:hAnsi="Arial" w:cs="Arial"/>
          <w:lang w:eastAsia="ru-RU"/>
        </w:rPr>
        <w:t>в</w:t>
      </w:r>
      <w:proofErr w:type="gramEnd"/>
      <w:r w:rsidRPr="004703D4">
        <w:rPr>
          <w:rFonts w:ascii="Arial" w:hAnsi="Arial" w:cs="Arial"/>
          <w:lang w:eastAsia="ru-RU"/>
        </w:rPr>
        <w:t xml:space="preserve"> редакции решения сессии Совета депутатов </w:t>
      </w:r>
      <w:proofErr w:type="spellStart"/>
      <w:r w:rsidRPr="004703D4">
        <w:rPr>
          <w:rFonts w:ascii="Arial" w:hAnsi="Arial" w:cs="Arial"/>
          <w:lang w:eastAsia="ru-RU"/>
        </w:rPr>
        <w:t>Балманского</w:t>
      </w:r>
      <w:proofErr w:type="spellEnd"/>
      <w:r w:rsidRPr="004703D4">
        <w:rPr>
          <w:rFonts w:ascii="Arial" w:hAnsi="Arial" w:cs="Arial"/>
          <w:lang w:eastAsia="ru-RU"/>
        </w:rPr>
        <w:t xml:space="preserve"> сельсовета от  00.00.2019 №00 в свете Закона Новосибирской области от 4 марта 2019г. </w:t>
      </w:r>
      <w:proofErr w:type="gramStart"/>
      <w:r w:rsidRPr="004703D4">
        <w:rPr>
          <w:rFonts w:ascii="Arial" w:hAnsi="Arial" w:cs="Arial"/>
          <w:lang w:val="en-US" w:eastAsia="ru-RU"/>
        </w:rPr>
        <w:t>N</w:t>
      </w:r>
      <w:r w:rsidRPr="004703D4">
        <w:rPr>
          <w:rFonts w:ascii="Arial" w:hAnsi="Arial" w:cs="Arial"/>
          <w:lang w:eastAsia="ru-RU"/>
        </w:rPr>
        <w:t>347 – 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благоустройства».)</w:t>
      </w:r>
      <w:proofErr w:type="gramEnd"/>
    </w:p>
    <w:p w:rsidR="00E411C8" w:rsidRPr="004703D4" w:rsidRDefault="00E411C8" w:rsidP="00E411C8">
      <w:pPr>
        <w:pStyle w:val="20"/>
        <w:shd w:val="clear" w:color="auto" w:fill="auto"/>
        <w:tabs>
          <w:tab w:val="left" w:pos="1096"/>
        </w:tabs>
        <w:spacing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   3.2.1. В целях обеспечения надлежащего санитарного состояния территорий </w:t>
      </w:r>
      <w:proofErr w:type="spellStart"/>
      <w:r w:rsidRPr="004703D4">
        <w:rPr>
          <w:rFonts w:ascii="Arial" w:hAnsi="Arial" w:cs="Arial"/>
          <w:sz w:val="24"/>
          <w:szCs w:val="24"/>
        </w:rPr>
        <w:t>Балманского</w:t>
      </w:r>
      <w:proofErr w:type="spellEnd"/>
      <w:r w:rsidRPr="004703D4">
        <w:rPr>
          <w:rFonts w:ascii="Arial" w:hAnsi="Arial" w:cs="Arial"/>
          <w:sz w:val="24"/>
          <w:szCs w:val="24"/>
        </w:rPr>
        <w:t xml:space="preserve"> </w:t>
      </w:r>
      <w:r w:rsidRPr="004703D4">
        <w:rPr>
          <w:rFonts w:ascii="Arial" w:hAnsi="Arial" w:cs="Arial"/>
          <w:spacing w:val="-3"/>
          <w:sz w:val="24"/>
          <w:szCs w:val="24"/>
        </w:rPr>
        <w:t>сельского  поселения</w:t>
      </w:r>
      <w:r w:rsidRPr="004703D4">
        <w:rPr>
          <w:rFonts w:ascii="Arial" w:hAnsi="Arial" w:cs="Arial"/>
          <w:sz w:val="24"/>
          <w:szCs w:val="24"/>
        </w:rPr>
        <w:t xml:space="preserve">, реализации мероприятий по охране и защите окружающей среды от загрязнения территории </w:t>
      </w:r>
      <w:r w:rsidRPr="004703D4">
        <w:rPr>
          <w:rFonts w:ascii="Arial" w:hAnsi="Arial" w:cs="Arial"/>
          <w:spacing w:val="-3"/>
          <w:sz w:val="24"/>
          <w:szCs w:val="24"/>
        </w:rPr>
        <w:t xml:space="preserve">сельского  поселения </w:t>
      </w:r>
      <w:r w:rsidRPr="004703D4">
        <w:rPr>
          <w:rFonts w:ascii="Arial" w:hAnsi="Arial" w:cs="Arial"/>
          <w:sz w:val="24"/>
          <w:szCs w:val="24"/>
        </w:rPr>
        <w:t xml:space="preserve">закрепляются для их уборки и санитарного содержания за хозяйствующими субъектами и физическими лицами в качестве прилегающих территорий.  </w:t>
      </w:r>
    </w:p>
    <w:p w:rsidR="00E411C8" w:rsidRPr="004703D4" w:rsidRDefault="00E411C8" w:rsidP="00E411C8">
      <w:pPr>
        <w:pStyle w:val="a6"/>
        <w:ind w:left="0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            3.2.2. Обязанности по осуществлению работ по уборке, очистке и санитарному содержанию прилегающих территорий (земельных участков) возлагаются на  физических и юридических лиц независимо от их организ</w:t>
      </w:r>
      <w:bookmarkStart w:id="0" w:name="_GoBack"/>
      <w:bookmarkEnd w:id="0"/>
      <w:r w:rsidRPr="004703D4">
        <w:rPr>
          <w:rFonts w:ascii="Arial" w:hAnsi="Arial" w:cs="Arial"/>
          <w:sz w:val="24"/>
          <w:szCs w:val="24"/>
        </w:rPr>
        <w:t xml:space="preserve">ационно-правовой формы в следующем порядке, если иное не предусмотрено законом или договором:                                                                                                                    </w:t>
      </w:r>
    </w:p>
    <w:p w:rsidR="00E411C8" w:rsidRPr="004703D4" w:rsidRDefault="00E411C8" w:rsidP="00E411C8">
      <w:pPr>
        <w:pStyle w:val="a6"/>
        <w:numPr>
          <w:ilvl w:val="0"/>
          <w:numId w:val="1"/>
        </w:numPr>
        <w:ind w:left="0" w:firstLine="645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управляющие организации - придомовая территория многоквартирных домов, а также земельный участок перед территорией многоквартирного дома со стороны главного фасада в радиусе 5 м либо до проезжей части улицы (в случае расположения объекта вдоль дороги); </w:t>
      </w:r>
    </w:p>
    <w:p w:rsidR="00E411C8" w:rsidRPr="004703D4" w:rsidRDefault="00E411C8" w:rsidP="00E411C8">
      <w:pPr>
        <w:pStyle w:val="a6"/>
        <w:ind w:left="0" w:firstLine="645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4703D4">
        <w:rPr>
          <w:rFonts w:ascii="Arial" w:hAnsi="Arial" w:cs="Arial"/>
          <w:sz w:val="24"/>
          <w:szCs w:val="24"/>
        </w:rPr>
        <w:t xml:space="preserve">2)     учреждения социальной сферы (школы, дошкольные учреждения, учреждения культуры, здравоохранения, физкультуры и спорта) - территории в границах предоставленного земельного участка, а также земельный участок перед территорией учреждения со стороны главного фасада в радиусе 10 м либо до </w:t>
      </w:r>
      <w:r w:rsidRPr="004703D4">
        <w:rPr>
          <w:rFonts w:ascii="Arial" w:hAnsi="Arial" w:cs="Arial"/>
          <w:sz w:val="24"/>
          <w:szCs w:val="24"/>
        </w:rPr>
        <w:lastRenderedPageBreak/>
        <w:t>проезжей части улицы (в случае расположения объекта вдоль дороги) с других сторон - в радиусе 10 м;</w:t>
      </w:r>
      <w:proofErr w:type="gramEnd"/>
    </w:p>
    <w:p w:rsidR="00E411C8" w:rsidRPr="004703D4" w:rsidRDefault="00E411C8" w:rsidP="00E411C8">
      <w:pPr>
        <w:pStyle w:val="20"/>
        <w:shd w:val="clear" w:color="auto" w:fill="auto"/>
        <w:tabs>
          <w:tab w:val="left" w:pos="1229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            3)   лица, эксплуатирующие встроенные нежилые помещения в многоквартирных жилых домах, осуществляют уборку прилегающей территории в длину - на протяжении всей длины помещений, в ширину - на расстоянии 10 м либо до бордюра проезжей части (в случае расположения объекта вдоль дороги) в случае отсутствия договора с управляющей организацией;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   промышленные предприятия и организации всех форм собственности - подъездные пути к ним, тротуары, прилегающие к ним ограждения, санитарно-защитные зоны. Санитарно</w:t>
      </w:r>
      <w:r w:rsidRPr="004703D4">
        <w:rPr>
          <w:rFonts w:ascii="Arial" w:hAnsi="Arial" w:cs="Arial"/>
          <w:sz w:val="24"/>
          <w:szCs w:val="24"/>
        </w:rPr>
        <w:softHyphen/>
        <w:t>-защитные зоны предприятий определяются в соответствии с требованиями действующих санитарных правил и норм;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 застройщик - прилегающие территории строительных площадок в радиусе 50 м и подъездные пути к ним в радиусе 50 м в соответствии с действующими строительными нормами и правилами;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владельцы жилых домов - территории в границах предоставленного земельного участка (либо по фактически сложившейся границе земельного участка, в случае если земельный участок не оформлен в установленном порядке) и территория перед домовладением на расстоянии 10 м либо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left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владельцы нестационарных объектов (лотки, киоски, павильоны и другие нестационарные торговые объекты) и сезонных кафе - территория предоставленного под размещение объекта земельного участка и прилегающая территория на расстоянии 10 м от внешней границы места и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851"/>
          <w:tab w:val="left" w:pos="1229"/>
        </w:tabs>
        <w:spacing w:line="240" w:lineRule="auto"/>
        <w:ind w:left="0" w:firstLine="709"/>
        <w:jc w:val="left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управляющие компании рынков, организации торговли и общественного питания (рестораны, кафе, магазины) - территории в границах предоставленного земельного участка и прилегающая территория в радиусе 50 м от границ участка и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left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собственники или иные правообладатели зданий, сооружений - по периметру здания, сооружения или границы предоставленного земельного участка и прилегающая территория в радиусе 10 м от границ участка и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line="240" w:lineRule="auto"/>
        <w:ind w:left="0" w:firstLine="709"/>
        <w:jc w:val="left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заправочные станции, расположенные в пределах полосы отвода автомобильной дороги и на других земельных участках, - территории в границах предоставленного земельного участка и прилегающая территория в радиусе 50 м от границ участка и до проезжей части улицы;</w:t>
      </w:r>
    </w:p>
    <w:p w:rsidR="00E411C8" w:rsidRPr="004703D4" w:rsidRDefault="00E411C8" w:rsidP="00E411C8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line="240" w:lineRule="auto"/>
        <w:ind w:left="0" w:firstLine="709"/>
        <w:jc w:val="left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гаражные кооперативы - территории в границах земельного участка, прилегающая территория в радиусе 50 м от границ участка и до проезжей части улицы и подъездные пути к ним;</w:t>
      </w:r>
    </w:p>
    <w:p w:rsidR="00E411C8" w:rsidRPr="004703D4" w:rsidRDefault="00E411C8" w:rsidP="00E411C8">
      <w:pPr>
        <w:pStyle w:val="20"/>
        <w:shd w:val="clear" w:color="auto" w:fill="auto"/>
        <w:tabs>
          <w:tab w:val="left" w:pos="1330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12) садоводческие, огороднические и дачные некоммерческие объединения граждан - территория земельного участка и прилегающая территория в радиусе 50 м от границ участка и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20"/>
        <w:shd w:val="clear" w:color="auto" w:fill="auto"/>
        <w:tabs>
          <w:tab w:val="left" w:pos="1330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13) места погребения - в границах предоставленного земельного участка и прилегающая территория в радиусе 10 м от границ участка;</w:t>
      </w:r>
    </w:p>
    <w:p w:rsidR="00E411C8" w:rsidRPr="004703D4" w:rsidRDefault="00E411C8" w:rsidP="00E411C8">
      <w:pPr>
        <w:pStyle w:val="20"/>
        <w:shd w:val="clear" w:color="auto" w:fill="auto"/>
        <w:tabs>
          <w:tab w:val="left" w:pos="1321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14) территории общего пользования - обязанности возлагаются на уполномоченные органы;</w:t>
      </w:r>
    </w:p>
    <w:p w:rsidR="00E411C8" w:rsidRPr="004703D4" w:rsidRDefault="00E411C8" w:rsidP="00E411C8">
      <w:pPr>
        <w:pStyle w:val="20"/>
        <w:numPr>
          <w:ilvl w:val="0"/>
          <w:numId w:val="3"/>
        </w:numPr>
        <w:shd w:val="clear" w:color="auto" w:fill="auto"/>
        <w:tabs>
          <w:tab w:val="left" w:pos="1321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>правообладатели земельных участков - территории в границах предоставленного земельного участка (либо по фактически сложившейся границе земельного участка, в случае если земельный участок не оформлен в установленном порядке) и прилегающая территория на расстоянии 5 м от внешней границы земельного участка либо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20"/>
        <w:numPr>
          <w:ilvl w:val="0"/>
          <w:numId w:val="3"/>
        </w:numPr>
        <w:shd w:val="clear" w:color="auto" w:fill="auto"/>
        <w:tabs>
          <w:tab w:val="left" w:pos="1321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703D4">
        <w:rPr>
          <w:rFonts w:ascii="Arial" w:hAnsi="Arial" w:cs="Arial"/>
          <w:sz w:val="24"/>
          <w:szCs w:val="24"/>
        </w:rPr>
        <w:t xml:space="preserve">владельцы стоянок длительного и краткосрочного хранения автотранспортных средств - территория в границах предоставленного земельного </w:t>
      </w:r>
      <w:r w:rsidRPr="004703D4">
        <w:rPr>
          <w:rFonts w:ascii="Arial" w:hAnsi="Arial" w:cs="Arial"/>
          <w:sz w:val="24"/>
          <w:szCs w:val="24"/>
        </w:rPr>
        <w:lastRenderedPageBreak/>
        <w:t>участка и прилегающая территория на расстоянии 10 м от внешней границы земельного участка и до проезжей части улицы (в случае расположения объекта вдоль дороги);</w:t>
      </w:r>
    </w:p>
    <w:p w:rsidR="00E411C8" w:rsidRPr="004703D4" w:rsidRDefault="00E411C8" w:rsidP="00E411C8">
      <w:pPr>
        <w:pStyle w:val="ConsPlusNormal"/>
        <w:widowControl w:val="0"/>
        <w:ind w:firstLine="709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17) для сгруппированных на одной территории двух и более объектов потребительского рынка - 20 метров по периметру;</w:t>
      </w:r>
    </w:p>
    <w:p w:rsidR="00E411C8" w:rsidRPr="004703D4" w:rsidRDefault="00E411C8" w:rsidP="00E411C8">
      <w:pPr>
        <w:pStyle w:val="ConsPlusNormal"/>
        <w:ind w:firstLine="709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18) для территорий, розничных мини-рынков, рынков, ярмарок - 50 метров по периметру;</w:t>
      </w:r>
    </w:p>
    <w:p w:rsidR="00E411C8" w:rsidRPr="004703D4" w:rsidRDefault="00E411C8" w:rsidP="00E411C8">
      <w:pPr>
        <w:pStyle w:val="ConsPlusNormal"/>
        <w:widowControl w:val="0"/>
        <w:numPr>
          <w:ilvl w:val="0"/>
          <w:numId w:val="4"/>
        </w:numPr>
        <w:ind w:left="0" w:firstLine="709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для отдельно стоящих тепловых, трансформаторных подстанций, зданий и сооружений инженерно-технического назначения на территориях общего пользования - 5 метров по периметру;</w:t>
      </w:r>
    </w:p>
    <w:p w:rsidR="00E411C8" w:rsidRPr="004703D4" w:rsidRDefault="00E411C8" w:rsidP="00E411C8">
      <w:pPr>
        <w:pStyle w:val="ConsPlusNormal"/>
        <w:widowControl w:val="0"/>
        <w:numPr>
          <w:ilvl w:val="0"/>
          <w:numId w:val="4"/>
        </w:numPr>
        <w:ind w:left="0" w:firstLine="709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для иных территорий:</w:t>
      </w:r>
    </w:p>
    <w:p w:rsidR="00E411C8" w:rsidRPr="004703D4" w:rsidRDefault="00E411C8" w:rsidP="00E411C8">
      <w:pPr>
        <w:pStyle w:val="ConsPlusNormal"/>
        <w:widowControl w:val="0"/>
        <w:numPr>
          <w:ilvl w:val="0"/>
          <w:numId w:val="4"/>
        </w:numPr>
        <w:ind w:left="0" w:firstLine="709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- территории, прилегающие к контейнерным (бункерным) площадкам - 10 метров по периметру;</w:t>
      </w:r>
    </w:p>
    <w:p w:rsidR="00E411C8" w:rsidRPr="004703D4" w:rsidRDefault="00E411C8" w:rsidP="00E411C8">
      <w:pPr>
        <w:pStyle w:val="ConsPlusNormal"/>
        <w:widowControl w:val="0"/>
        <w:numPr>
          <w:ilvl w:val="0"/>
          <w:numId w:val="4"/>
        </w:numPr>
        <w:ind w:left="0" w:firstLine="709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>- территории, прилегающие к наземным, надземным инженерным коммуникациям и сооружениям - по 5 метров в каждую сторону;</w:t>
      </w:r>
    </w:p>
    <w:p w:rsidR="00E411C8" w:rsidRPr="004703D4" w:rsidRDefault="00E411C8" w:rsidP="00E411C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- территории, прилегающие к рекламным конструкциям - 5 метров по периметру (радиусу) основания».</w:t>
      </w:r>
    </w:p>
    <w:p w:rsidR="00E411C8" w:rsidRPr="004703D4" w:rsidRDefault="00E411C8" w:rsidP="00E411C8">
      <w:pPr>
        <w:ind w:left="567" w:hanging="567"/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2.   Настоящее решение вступает в силу не ранее одного месяца с момента его официального опубликования .</w:t>
      </w:r>
    </w:p>
    <w:p w:rsidR="00E411C8" w:rsidRPr="004703D4" w:rsidRDefault="00E411C8" w:rsidP="00E411C8">
      <w:pPr>
        <w:ind w:left="567" w:hanging="567"/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3.   Опубликовать (обнародовать) данное решение в «Вестнике»- бюллетене органов местного самоуправления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 и разместить на официальном сайте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 в сети «Интернет».</w:t>
      </w:r>
    </w:p>
    <w:p w:rsidR="00E411C8" w:rsidRPr="004703D4" w:rsidRDefault="00E411C8" w:rsidP="00E411C8">
      <w:pPr>
        <w:ind w:left="567" w:hanging="567"/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4.  </w:t>
      </w:r>
      <w:proofErr w:type="gramStart"/>
      <w:r w:rsidRPr="004703D4">
        <w:rPr>
          <w:rFonts w:ascii="Arial" w:hAnsi="Arial" w:cs="Arial"/>
        </w:rPr>
        <w:t>Контроль за</w:t>
      </w:r>
      <w:proofErr w:type="gramEnd"/>
      <w:r w:rsidRPr="004703D4">
        <w:rPr>
          <w:rFonts w:ascii="Arial" w:hAnsi="Arial" w:cs="Arial"/>
        </w:rPr>
        <w:t xml:space="preserve"> исполнением решения возложить на главу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 </w:t>
      </w:r>
      <w:proofErr w:type="spellStart"/>
      <w:r w:rsidRPr="004703D4">
        <w:rPr>
          <w:rFonts w:ascii="Arial" w:hAnsi="Arial" w:cs="Arial"/>
        </w:rPr>
        <w:t>Бойкова</w:t>
      </w:r>
      <w:proofErr w:type="spellEnd"/>
      <w:r w:rsidRPr="004703D4">
        <w:rPr>
          <w:rFonts w:ascii="Arial" w:hAnsi="Arial" w:cs="Arial"/>
        </w:rPr>
        <w:t xml:space="preserve"> В.В.</w:t>
      </w:r>
    </w:p>
    <w:p w:rsidR="00E411C8" w:rsidRPr="004703D4" w:rsidRDefault="00E411C8" w:rsidP="00E411C8">
      <w:pPr>
        <w:ind w:left="567" w:hanging="567"/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Председатель совета депутатов                                                                                                                                                              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Куйбышевского района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Новосибирской области                                                    Е.Г.Харин</w:t>
      </w: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Глава </w:t>
      </w:r>
      <w:proofErr w:type="spellStart"/>
      <w:r w:rsidRPr="004703D4">
        <w:rPr>
          <w:rFonts w:ascii="Arial" w:hAnsi="Arial" w:cs="Arial"/>
        </w:rPr>
        <w:t>Балманского</w:t>
      </w:r>
      <w:proofErr w:type="spellEnd"/>
      <w:r w:rsidRPr="004703D4">
        <w:rPr>
          <w:rFonts w:ascii="Arial" w:hAnsi="Arial" w:cs="Arial"/>
        </w:rPr>
        <w:t xml:space="preserve"> сельсовета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Куйбышевского района</w:t>
      </w:r>
    </w:p>
    <w:p w:rsidR="00E411C8" w:rsidRPr="004703D4" w:rsidRDefault="00E411C8" w:rsidP="00E411C8">
      <w:pPr>
        <w:rPr>
          <w:rFonts w:ascii="Arial" w:hAnsi="Arial" w:cs="Arial"/>
        </w:rPr>
      </w:pPr>
      <w:r w:rsidRPr="004703D4">
        <w:rPr>
          <w:rFonts w:ascii="Arial" w:hAnsi="Arial" w:cs="Arial"/>
        </w:rPr>
        <w:t xml:space="preserve">        Новосибирской области                                                     В.В.Бойков</w:t>
      </w: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Pr="004703D4" w:rsidRDefault="00E411C8" w:rsidP="00E411C8">
      <w:pPr>
        <w:rPr>
          <w:rFonts w:ascii="Arial" w:hAnsi="Arial" w:cs="Arial"/>
        </w:rPr>
      </w:pPr>
    </w:p>
    <w:p w:rsidR="00E411C8" w:rsidRDefault="00E411C8" w:rsidP="00E411C8">
      <w:pPr>
        <w:rPr>
          <w:sz w:val="28"/>
          <w:szCs w:val="28"/>
        </w:rPr>
      </w:pPr>
    </w:p>
    <w:p w:rsidR="00E411C8" w:rsidRDefault="00E411C8" w:rsidP="00E411C8">
      <w:pPr>
        <w:rPr>
          <w:sz w:val="28"/>
          <w:szCs w:val="28"/>
        </w:rPr>
      </w:pPr>
    </w:p>
    <w:p w:rsidR="00E411C8" w:rsidRDefault="00E411C8" w:rsidP="00E411C8">
      <w:pPr>
        <w:rPr>
          <w:sz w:val="28"/>
          <w:szCs w:val="28"/>
        </w:rPr>
      </w:pPr>
    </w:p>
    <w:p w:rsidR="00E411C8" w:rsidRDefault="00E411C8" w:rsidP="00E411C8">
      <w:pPr>
        <w:jc w:val="center"/>
        <w:rPr>
          <w:b/>
          <w:bCs/>
          <w:sz w:val="28"/>
          <w:szCs w:val="28"/>
        </w:rPr>
      </w:pPr>
    </w:p>
    <w:p w:rsidR="00E411C8" w:rsidRDefault="00E411C8" w:rsidP="00E411C8">
      <w:pPr>
        <w:jc w:val="center"/>
        <w:rPr>
          <w:b/>
          <w:bCs/>
          <w:sz w:val="28"/>
          <w:szCs w:val="28"/>
        </w:rPr>
      </w:pPr>
    </w:p>
    <w:sectPr w:rsidR="00E411C8" w:rsidSect="00864C63">
      <w:pgSz w:w="11906" w:h="16838"/>
      <w:pgMar w:top="680" w:right="851" w:bottom="680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17D0"/>
    <w:multiLevelType w:val="hybridMultilevel"/>
    <w:tmpl w:val="7DB2BC00"/>
    <w:lvl w:ilvl="0" w:tplc="552046DA">
      <w:start w:val="4"/>
      <w:numFmt w:val="decimal"/>
      <w:lvlText w:val="%1)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92968"/>
    <w:multiLevelType w:val="hybridMultilevel"/>
    <w:tmpl w:val="3224148A"/>
    <w:lvl w:ilvl="0" w:tplc="0F407A0A">
      <w:start w:val="1"/>
      <w:numFmt w:val="decimal"/>
      <w:lvlText w:val="%1)"/>
      <w:lvlJc w:val="left"/>
      <w:pPr>
        <w:ind w:left="1080" w:hanging="435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F7572"/>
    <w:multiLevelType w:val="hybridMultilevel"/>
    <w:tmpl w:val="50A09E54"/>
    <w:lvl w:ilvl="0" w:tplc="68FC07BE">
      <w:start w:val="19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4A47D2"/>
    <w:multiLevelType w:val="hybridMultilevel"/>
    <w:tmpl w:val="A9A6B9B6"/>
    <w:lvl w:ilvl="0" w:tplc="371C8982">
      <w:start w:val="1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402"/>
    <w:rsid w:val="00403A37"/>
    <w:rsid w:val="004703D4"/>
    <w:rsid w:val="00581402"/>
    <w:rsid w:val="00727AC3"/>
    <w:rsid w:val="00837FFB"/>
    <w:rsid w:val="00864C63"/>
    <w:rsid w:val="00960221"/>
    <w:rsid w:val="009E1202"/>
    <w:rsid w:val="00A12FE6"/>
    <w:rsid w:val="00E411C8"/>
    <w:rsid w:val="00F2380E"/>
    <w:rsid w:val="00F7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7BFC"/>
    <w:rPr>
      <w:color w:val="0000FF"/>
      <w:u w:val="single"/>
    </w:rPr>
  </w:style>
  <w:style w:type="paragraph" w:styleId="a4">
    <w:name w:val="No Spacing"/>
    <w:qFormat/>
    <w:rsid w:val="00F7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F77BFC"/>
    <w:rPr>
      <w:color w:val="008000"/>
    </w:rPr>
  </w:style>
  <w:style w:type="paragraph" w:customStyle="1" w:styleId="ConsPlusTitle">
    <w:name w:val="ConsPlusTitle"/>
    <w:rsid w:val="00E411C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E411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41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E411C8"/>
    <w:rPr>
      <w:rFonts w:ascii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11C8"/>
    <w:pPr>
      <w:widowControl w:val="0"/>
      <w:shd w:val="clear" w:color="auto" w:fill="FFFFFF"/>
      <w:suppressAutoHyphens w:val="0"/>
      <w:spacing w:line="264" w:lineRule="exact"/>
      <w:jc w:val="center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E411C8"/>
    <w:rPr>
      <w:b/>
      <w:bCs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E411C8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1230</Words>
  <Characters>7011</Characters>
  <Application>Microsoft Office Word</Application>
  <DocSecurity>0</DocSecurity>
  <Lines>58</Lines>
  <Paragraphs>16</Paragraphs>
  <ScaleCrop>false</ScaleCrop>
  <Company/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балман</dc:creator>
  <cp:lastModifiedBy>Balman</cp:lastModifiedBy>
  <cp:revision>11</cp:revision>
  <dcterms:created xsi:type="dcterms:W3CDTF">2019-07-25T02:50:00Z</dcterms:created>
  <dcterms:modified xsi:type="dcterms:W3CDTF">2019-07-25T06:24:00Z</dcterms:modified>
</cp:coreProperties>
</file>