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517" w:rsidRPr="00A56517" w:rsidRDefault="00A56517" w:rsidP="00A56517">
      <w:pPr>
        <w:spacing w:after="0" w:line="240" w:lineRule="auto"/>
        <w:jc w:val="center"/>
        <w:rPr>
          <w:rFonts w:ascii="Times New Roman" w:eastAsia="Times New Roman" w:hAnsi="Times New Roman" w:cs="Times New Roman"/>
          <w:b/>
          <w:sz w:val="56"/>
          <w:szCs w:val="56"/>
          <w:lang w:eastAsia="ru-RU"/>
        </w:rPr>
      </w:pPr>
    </w:p>
    <w:p w:rsidR="00A56517" w:rsidRPr="00A56517" w:rsidRDefault="00A56517" w:rsidP="00A56517">
      <w:pPr>
        <w:spacing w:after="0" w:line="240" w:lineRule="auto"/>
        <w:jc w:val="center"/>
        <w:rPr>
          <w:rFonts w:ascii="Times New Roman" w:eastAsia="Times New Roman" w:hAnsi="Times New Roman" w:cs="Times New Roman"/>
          <w:b/>
          <w:sz w:val="56"/>
          <w:szCs w:val="56"/>
          <w:lang w:eastAsia="ru-RU"/>
        </w:rPr>
      </w:pPr>
    </w:p>
    <w:p w:rsidR="00A56517" w:rsidRPr="00A56517" w:rsidRDefault="00A56517" w:rsidP="00A56517">
      <w:pPr>
        <w:spacing w:after="0" w:line="240" w:lineRule="auto"/>
        <w:jc w:val="center"/>
        <w:rPr>
          <w:rFonts w:ascii="Times New Roman" w:eastAsia="Times New Roman" w:hAnsi="Times New Roman" w:cs="Times New Roman"/>
          <w:b/>
          <w:sz w:val="56"/>
          <w:szCs w:val="56"/>
          <w:lang w:eastAsia="ru-RU"/>
        </w:rPr>
      </w:pPr>
    </w:p>
    <w:p w:rsidR="00A56517" w:rsidRPr="00A56517" w:rsidRDefault="00A56517" w:rsidP="00A56517">
      <w:pPr>
        <w:spacing w:after="0" w:line="240" w:lineRule="auto"/>
        <w:jc w:val="center"/>
        <w:rPr>
          <w:rFonts w:ascii="Times New Roman" w:eastAsia="Times New Roman" w:hAnsi="Times New Roman" w:cs="Times New Roman"/>
          <w:b/>
          <w:sz w:val="56"/>
          <w:szCs w:val="56"/>
          <w:lang w:eastAsia="ru-RU"/>
        </w:rPr>
      </w:pPr>
      <w:r w:rsidRPr="00A56517">
        <w:rPr>
          <w:rFonts w:ascii="Times New Roman" w:eastAsia="Times New Roman" w:hAnsi="Times New Roman" w:cs="Times New Roman"/>
          <w:b/>
          <w:sz w:val="56"/>
          <w:szCs w:val="56"/>
          <w:lang w:eastAsia="ru-RU"/>
        </w:rPr>
        <w:t>БЮДЖЕТ</w:t>
      </w:r>
    </w:p>
    <w:p w:rsidR="00A56517" w:rsidRPr="00A56517" w:rsidRDefault="00A56517" w:rsidP="00A56517">
      <w:pPr>
        <w:spacing w:after="0" w:line="240" w:lineRule="auto"/>
        <w:jc w:val="center"/>
        <w:rPr>
          <w:rFonts w:ascii="Times New Roman" w:eastAsia="Times New Roman" w:hAnsi="Times New Roman" w:cs="Times New Roman"/>
          <w:b/>
          <w:sz w:val="56"/>
          <w:szCs w:val="56"/>
          <w:lang w:eastAsia="ru-RU"/>
        </w:rPr>
      </w:pPr>
      <w:r w:rsidRPr="00A56517">
        <w:rPr>
          <w:rFonts w:ascii="Times New Roman" w:eastAsia="Times New Roman" w:hAnsi="Times New Roman" w:cs="Times New Roman"/>
          <w:b/>
          <w:sz w:val="56"/>
          <w:szCs w:val="56"/>
          <w:lang w:eastAsia="ru-RU"/>
        </w:rPr>
        <w:t>БАЛМАНСКОГО СЕЛЬСОВЕТА КУЙБЫШЕВСКОГО РАЙОНА НОВОСИБИРСКОЙ ОБЛАСТИ</w:t>
      </w:r>
    </w:p>
    <w:p w:rsidR="00A56517" w:rsidRPr="00A56517" w:rsidRDefault="00A56517" w:rsidP="00A56517">
      <w:pPr>
        <w:spacing w:after="0" w:line="240" w:lineRule="auto"/>
        <w:jc w:val="center"/>
        <w:rPr>
          <w:rFonts w:ascii="Times New Roman" w:eastAsia="Times New Roman" w:hAnsi="Times New Roman" w:cs="Times New Roman"/>
          <w:b/>
          <w:sz w:val="56"/>
          <w:szCs w:val="56"/>
          <w:lang w:eastAsia="ru-RU"/>
        </w:rPr>
      </w:pPr>
      <w:r w:rsidRPr="00A56517">
        <w:rPr>
          <w:rFonts w:ascii="Times New Roman" w:eastAsia="Times New Roman" w:hAnsi="Times New Roman" w:cs="Times New Roman"/>
          <w:b/>
          <w:sz w:val="56"/>
          <w:szCs w:val="56"/>
          <w:lang w:eastAsia="ru-RU"/>
        </w:rPr>
        <w:t>на 2019г</w:t>
      </w:r>
    </w:p>
    <w:p w:rsidR="00A56517" w:rsidRPr="00A56517" w:rsidRDefault="00A56517" w:rsidP="00A56517">
      <w:pPr>
        <w:spacing w:after="0" w:line="240" w:lineRule="auto"/>
        <w:jc w:val="center"/>
        <w:rPr>
          <w:rFonts w:ascii="Times New Roman" w:eastAsia="Times New Roman" w:hAnsi="Times New Roman" w:cs="Times New Roman"/>
          <w:b/>
          <w:sz w:val="56"/>
          <w:szCs w:val="56"/>
          <w:lang w:eastAsia="ru-RU"/>
        </w:rPr>
      </w:pPr>
      <w:r w:rsidRPr="00A56517">
        <w:rPr>
          <w:rFonts w:ascii="Times New Roman" w:eastAsia="Times New Roman" w:hAnsi="Times New Roman" w:cs="Times New Roman"/>
          <w:b/>
          <w:sz w:val="56"/>
          <w:szCs w:val="56"/>
          <w:lang w:eastAsia="ru-RU"/>
        </w:rPr>
        <w:t xml:space="preserve">и </w:t>
      </w:r>
    </w:p>
    <w:p w:rsidR="00A56517" w:rsidRPr="00A56517" w:rsidRDefault="00A56517" w:rsidP="00A56517">
      <w:pPr>
        <w:spacing w:after="0" w:line="240" w:lineRule="auto"/>
        <w:jc w:val="center"/>
        <w:rPr>
          <w:rFonts w:ascii="Times New Roman" w:eastAsia="Times New Roman" w:hAnsi="Times New Roman" w:cs="Times New Roman"/>
          <w:b/>
          <w:sz w:val="56"/>
          <w:szCs w:val="56"/>
          <w:lang w:eastAsia="ru-RU"/>
        </w:rPr>
      </w:pPr>
      <w:r w:rsidRPr="00A56517">
        <w:rPr>
          <w:rFonts w:ascii="Times New Roman" w:eastAsia="Times New Roman" w:hAnsi="Times New Roman" w:cs="Times New Roman"/>
          <w:b/>
          <w:sz w:val="56"/>
          <w:szCs w:val="56"/>
          <w:lang w:eastAsia="ru-RU"/>
        </w:rPr>
        <w:t>плановый период 2020 и 2021 годов</w:t>
      </w: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sz w:val="28"/>
          <w:szCs w:val="28"/>
          <w:lang w:eastAsia="ru-RU"/>
        </w:rPr>
      </w:pPr>
    </w:p>
    <w:p w:rsidR="00A56517" w:rsidRPr="00A56517" w:rsidRDefault="00A56517" w:rsidP="00A56517">
      <w:pPr>
        <w:spacing w:after="0" w:line="240" w:lineRule="auto"/>
        <w:jc w:val="center"/>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lastRenderedPageBreak/>
        <w:t>СОВЕТ ДЕПУТАТОВ</w:t>
      </w:r>
    </w:p>
    <w:p w:rsidR="00A56517" w:rsidRPr="00A56517" w:rsidRDefault="00A56517" w:rsidP="00A56517">
      <w:pPr>
        <w:spacing w:after="0" w:line="240" w:lineRule="auto"/>
        <w:jc w:val="center"/>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БАЛМАНСКОГО СЕЛЬСОВЕТА</w:t>
      </w:r>
    </w:p>
    <w:p w:rsidR="00A56517" w:rsidRPr="00A56517" w:rsidRDefault="00A56517" w:rsidP="00A56517">
      <w:pPr>
        <w:spacing w:after="0" w:line="240" w:lineRule="auto"/>
        <w:jc w:val="center"/>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КУЙБЫШЕВСКОГО РАЙОНА</w:t>
      </w:r>
    </w:p>
    <w:p w:rsidR="00A56517" w:rsidRPr="00A56517" w:rsidRDefault="00A56517" w:rsidP="00A56517">
      <w:pPr>
        <w:spacing w:after="0" w:line="240" w:lineRule="auto"/>
        <w:jc w:val="center"/>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НОВОСИБИРСКОЙ ОБЛАСТИ</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8"/>
          <w:szCs w:val="28"/>
          <w:lang w:eastAsia="ru-RU"/>
        </w:rPr>
        <w:t>пятого созыва</w:t>
      </w: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РЕШЕНИЕ </w:t>
      </w:r>
    </w:p>
    <w:p w:rsidR="00A56517" w:rsidRPr="00A56517" w:rsidRDefault="00A56517" w:rsidP="00A56517">
      <w:pPr>
        <w:spacing w:after="0" w:line="240" w:lineRule="auto"/>
        <w:jc w:val="center"/>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Тридцать второй сессии</w:t>
      </w:r>
    </w:p>
    <w:p w:rsidR="00A56517" w:rsidRPr="00A56517" w:rsidRDefault="00A56517" w:rsidP="00A56517">
      <w:pPr>
        <w:spacing w:after="0" w:line="240" w:lineRule="auto"/>
        <w:jc w:val="center"/>
        <w:rPr>
          <w:rFonts w:ascii="Times New Roman" w:eastAsia="Times New Roman" w:hAnsi="Times New Roman" w:cs="Times New Roman"/>
          <w:sz w:val="28"/>
          <w:szCs w:val="28"/>
          <w:u w:val="single"/>
          <w:lang w:eastAsia="ru-RU"/>
        </w:rPr>
      </w:pPr>
      <w:r w:rsidRPr="00A56517">
        <w:rPr>
          <w:rFonts w:ascii="Times New Roman" w:eastAsia="Times New Roman" w:hAnsi="Times New Roman" w:cs="Times New Roman"/>
          <w:sz w:val="28"/>
          <w:szCs w:val="28"/>
          <w:lang w:eastAsia="ru-RU"/>
        </w:rPr>
        <w:t xml:space="preserve">  25.12.2018г   № 3  </w:t>
      </w:r>
    </w:p>
    <w:p w:rsidR="00A56517" w:rsidRPr="00A56517" w:rsidRDefault="00A56517" w:rsidP="00A56517">
      <w:pPr>
        <w:spacing w:after="0" w:line="240" w:lineRule="auto"/>
        <w:jc w:val="center"/>
        <w:rPr>
          <w:rFonts w:ascii="Times New Roman" w:eastAsia="Times New Roman" w:hAnsi="Times New Roman" w:cs="Times New Roman"/>
          <w:sz w:val="28"/>
          <w:szCs w:val="28"/>
          <w:lang w:eastAsia="ru-RU"/>
        </w:rPr>
      </w:pPr>
    </w:p>
    <w:p w:rsidR="00A56517" w:rsidRPr="00A56517" w:rsidRDefault="00A56517" w:rsidP="00A56517">
      <w:pPr>
        <w:spacing w:after="0" w:line="240" w:lineRule="auto"/>
        <w:rPr>
          <w:rFonts w:ascii="Times New Roman" w:eastAsia="Times New Roman" w:hAnsi="Times New Roman" w:cs="Times New Roman"/>
          <w:sz w:val="28"/>
          <w:szCs w:val="28"/>
          <w:lang w:eastAsia="ru-RU"/>
        </w:rPr>
      </w:pPr>
      <w:r w:rsidRPr="00A56517">
        <w:rPr>
          <w:rFonts w:ascii="Times New Roman" w:eastAsia="Times New Roman" w:hAnsi="Times New Roman" w:cs="Times New Roman"/>
          <w:b/>
          <w:sz w:val="24"/>
          <w:szCs w:val="24"/>
          <w:lang w:eastAsia="ru-RU"/>
        </w:rPr>
        <w:t xml:space="preserve"> «</w:t>
      </w:r>
      <w:r w:rsidRPr="00A56517">
        <w:rPr>
          <w:rFonts w:ascii="Times New Roman" w:eastAsia="Times New Roman" w:hAnsi="Times New Roman" w:cs="Times New Roman"/>
          <w:sz w:val="28"/>
          <w:szCs w:val="28"/>
          <w:lang w:eastAsia="ru-RU"/>
        </w:rPr>
        <w:t>О бюджете Балманского сельсовета Куйбышевского района Новосибирской области на 2019год и плановый период 2020 и 2021 годов»</w:t>
      </w:r>
    </w:p>
    <w:p w:rsidR="00A56517" w:rsidRPr="00A56517" w:rsidRDefault="00A56517" w:rsidP="00A56517">
      <w:pPr>
        <w:spacing w:after="0" w:line="240" w:lineRule="auto"/>
        <w:rPr>
          <w:rFonts w:ascii="Times New Roman" w:eastAsia="Times New Roman" w:hAnsi="Times New Roman" w:cs="Times New Roman"/>
          <w:sz w:val="28"/>
          <w:szCs w:val="28"/>
          <w:lang w:eastAsia="ru-RU"/>
        </w:rPr>
      </w:pPr>
    </w:p>
    <w:p w:rsidR="00A56517" w:rsidRPr="00A56517" w:rsidRDefault="00A56517" w:rsidP="00A56517">
      <w:pPr>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Руководствуясь Бюджетным Кодексом Российской Федерации и в соответствии с Уставом Балманского сельсовета Куйбышевского района Новосибирской области Совет депутатов Балманского сельсовета Куйбышевского  района Новосибирской области </w:t>
      </w:r>
    </w:p>
    <w:p w:rsidR="00A56517" w:rsidRPr="00A56517" w:rsidRDefault="00A56517" w:rsidP="00A56517">
      <w:pPr>
        <w:spacing w:after="0" w:line="240" w:lineRule="auto"/>
        <w:rPr>
          <w:rFonts w:ascii="Times New Roman" w:eastAsia="Times New Roman" w:hAnsi="Times New Roman" w:cs="Times New Roman"/>
          <w:b/>
          <w:sz w:val="28"/>
          <w:szCs w:val="28"/>
          <w:lang w:eastAsia="ru-RU"/>
        </w:rPr>
      </w:pPr>
    </w:p>
    <w:p w:rsidR="00A56517" w:rsidRPr="00A56517" w:rsidRDefault="00A56517" w:rsidP="00A56517">
      <w:pPr>
        <w:spacing w:after="0" w:line="240" w:lineRule="auto"/>
        <w:rPr>
          <w:rFonts w:ascii="Times New Roman" w:eastAsia="Times New Roman" w:hAnsi="Times New Roman" w:cs="Times New Roman"/>
          <w:b/>
          <w:sz w:val="28"/>
          <w:szCs w:val="28"/>
          <w:lang w:eastAsia="ru-RU"/>
        </w:rPr>
      </w:pPr>
      <w:r w:rsidRPr="00A56517">
        <w:rPr>
          <w:rFonts w:ascii="Times New Roman" w:eastAsia="Times New Roman" w:hAnsi="Times New Roman" w:cs="Times New Roman"/>
          <w:b/>
          <w:sz w:val="28"/>
          <w:szCs w:val="28"/>
          <w:lang w:eastAsia="ru-RU"/>
        </w:rPr>
        <w:t>РЕШИЛ:</w:t>
      </w:r>
    </w:p>
    <w:p w:rsidR="00A56517" w:rsidRPr="00A56517" w:rsidRDefault="00A56517" w:rsidP="00A56517">
      <w:pPr>
        <w:spacing w:after="0" w:line="240" w:lineRule="auto"/>
        <w:rPr>
          <w:rFonts w:ascii="Times New Roman" w:eastAsia="Times New Roman" w:hAnsi="Times New Roman" w:cs="Times New Roman"/>
          <w:b/>
          <w:sz w:val="26"/>
          <w:szCs w:val="26"/>
          <w:lang w:eastAsia="ru-RU"/>
        </w:rPr>
      </w:pPr>
      <w:r w:rsidRPr="00A56517">
        <w:rPr>
          <w:rFonts w:ascii="Times New Roman" w:eastAsia="Times New Roman" w:hAnsi="Times New Roman" w:cs="Times New Roman"/>
          <w:b/>
          <w:sz w:val="28"/>
          <w:szCs w:val="28"/>
          <w:lang w:eastAsia="ru-RU"/>
        </w:rPr>
        <w:t xml:space="preserve">    </w:t>
      </w:r>
    </w:p>
    <w:p w:rsidR="00A56517" w:rsidRPr="00A56517" w:rsidRDefault="00A56517" w:rsidP="00A56517">
      <w:pPr>
        <w:widowControl w:val="0"/>
        <w:spacing w:after="0" w:line="240" w:lineRule="auto"/>
        <w:ind w:firstLine="709"/>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8"/>
          <w:lang w:eastAsia="ru-RU"/>
        </w:rPr>
        <w:t>1.</w:t>
      </w:r>
      <w:r w:rsidRPr="00A56517">
        <w:rPr>
          <w:rFonts w:ascii="Times New Roman" w:eastAsia="Times New Roman" w:hAnsi="Times New Roman" w:cs="Times New Roman"/>
          <w:sz w:val="28"/>
          <w:szCs w:val="20"/>
          <w:lang w:eastAsia="ru-RU"/>
        </w:rPr>
        <w:t> Утвердить основные характеристики бюджета Балманского сельсовета Куйбышевского района Новосибирской области (далее –бюджет Балманского сельсовета) на 2019 год:</w:t>
      </w:r>
    </w:p>
    <w:p w:rsidR="00A56517" w:rsidRPr="00A56517" w:rsidRDefault="00A56517" w:rsidP="00A56517">
      <w:pPr>
        <w:spacing w:after="0" w:line="240" w:lineRule="auto"/>
        <w:ind w:firstLine="709"/>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1) прогнозируемый общий объем доходов бюджета Балманского сельсовета  в сумме 4976140,00 </w:t>
      </w:r>
      <w:r w:rsidRPr="00A56517">
        <w:rPr>
          <w:rFonts w:ascii="Times New Roman" w:eastAsia="Times New Roman" w:hAnsi="Times New Roman" w:cs="Times New Roman"/>
          <w:sz w:val="28"/>
          <w:szCs w:val="28"/>
          <w:lang w:eastAsia="ru-RU"/>
        </w:rPr>
        <w:t>руб</w:t>
      </w:r>
      <w:r w:rsidRPr="00A56517">
        <w:rPr>
          <w:rFonts w:ascii="Times New Roman" w:eastAsia="Times New Roman" w:hAnsi="Times New Roman" w:cs="Times New Roman"/>
          <w:sz w:val="28"/>
          <w:szCs w:val="20"/>
          <w:lang w:eastAsia="ru-RU"/>
        </w:rPr>
        <w:t>лей, в том числе общий объем  межбюджетных трансфертов, получаемых из других бюджетов  бюджетной системы Российской Федерации в сумме 4484640,00 рублей;</w:t>
      </w:r>
    </w:p>
    <w:p w:rsidR="00A56517" w:rsidRPr="00A56517" w:rsidRDefault="00A56517" w:rsidP="00A56517">
      <w:pPr>
        <w:spacing w:after="0" w:line="240" w:lineRule="auto"/>
        <w:ind w:firstLine="709"/>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2) общий объем расходов бюджета Балманского сельсовета в сумме 4976140,00 </w:t>
      </w:r>
      <w:r w:rsidRPr="00A56517">
        <w:rPr>
          <w:rFonts w:ascii="Times New Roman" w:eastAsia="Times New Roman" w:hAnsi="Times New Roman" w:cs="Times New Roman"/>
          <w:sz w:val="28"/>
          <w:szCs w:val="28"/>
          <w:lang w:eastAsia="ru-RU"/>
        </w:rPr>
        <w:t>руб</w:t>
      </w:r>
      <w:r w:rsidRPr="00A56517">
        <w:rPr>
          <w:rFonts w:ascii="Times New Roman" w:eastAsia="Times New Roman" w:hAnsi="Times New Roman" w:cs="Times New Roman"/>
          <w:sz w:val="28"/>
          <w:szCs w:val="20"/>
          <w:lang w:eastAsia="ru-RU"/>
        </w:rPr>
        <w:t>лей;</w:t>
      </w:r>
    </w:p>
    <w:p w:rsidR="00A56517" w:rsidRPr="00A56517" w:rsidRDefault="00A56517" w:rsidP="00A56517">
      <w:pPr>
        <w:spacing w:after="0" w:line="240" w:lineRule="auto"/>
        <w:ind w:firstLine="709"/>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3) дефицит бюджета Балманского сельсовета на 2019 год в сумме 0,00 рублей.</w:t>
      </w:r>
    </w:p>
    <w:p w:rsidR="00A56517" w:rsidRPr="00A56517" w:rsidRDefault="00A56517" w:rsidP="00A56517">
      <w:pPr>
        <w:widowControl w:val="0"/>
        <w:spacing w:after="0" w:line="240" w:lineRule="auto"/>
        <w:ind w:firstLine="709"/>
        <w:jc w:val="both"/>
        <w:rPr>
          <w:rFonts w:ascii="Times New Roman" w:eastAsia="Times New Roman" w:hAnsi="Times New Roman" w:cs="Times New Roman"/>
          <w:sz w:val="28"/>
          <w:szCs w:val="28"/>
          <w:lang w:eastAsia="ru-RU"/>
        </w:rPr>
      </w:pPr>
    </w:p>
    <w:p w:rsidR="00A56517" w:rsidRPr="00A56517" w:rsidRDefault="00A56517" w:rsidP="00A56517">
      <w:pPr>
        <w:widowControl w:val="0"/>
        <w:spacing w:after="0" w:line="240" w:lineRule="auto"/>
        <w:ind w:firstLine="709"/>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8"/>
          <w:lang w:eastAsia="ru-RU"/>
        </w:rPr>
        <w:t>1.1</w:t>
      </w:r>
      <w:r w:rsidRPr="00A56517">
        <w:rPr>
          <w:rFonts w:ascii="Times New Roman" w:eastAsia="Times New Roman" w:hAnsi="Times New Roman" w:cs="Times New Roman"/>
          <w:sz w:val="28"/>
          <w:szCs w:val="20"/>
          <w:lang w:eastAsia="ru-RU"/>
        </w:rPr>
        <w:t> Утвердить основные характеристики бюджета Балманского сельсовета на 2020 год и на 2021 год:</w:t>
      </w:r>
    </w:p>
    <w:p w:rsidR="00A56517" w:rsidRPr="00A56517" w:rsidRDefault="00A56517" w:rsidP="00A56517">
      <w:pPr>
        <w:spacing w:after="0" w:line="240" w:lineRule="auto"/>
        <w:ind w:firstLine="709"/>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1) прогнозируемый общий объем доходов бюджета Балманского сельсовета на 2020год  в сумме 2912645,00 </w:t>
      </w:r>
      <w:r w:rsidRPr="00A56517">
        <w:rPr>
          <w:rFonts w:ascii="Times New Roman" w:eastAsia="Times New Roman" w:hAnsi="Times New Roman" w:cs="Times New Roman"/>
          <w:sz w:val="28"/>
          <w:szCs w:val="28"/>
          <w:lang w:eastAsia="ru-RU"/>
        </w:rPr>
        <w:t>руб</w:t>
      </w:r>
      <w:r w:rsidRPr="00A56517">
        <w:rPr>
          <w:rFonts w:ascii="Times New Roman" w:eastAsia="Times New Roman" w:hAnsi="Times New Roman" w:cs="Times New Roman"/>
          <w:sz w:val="28"/>
          <w:szCs w:val="20"/>
          <w:lang w:eastAsia="ru-RU"/>
        </w:rPr>
        <w:t xml:space="preserve">лей, в том числе общий объем  межбюджетных трансфертов, получаемых из других бюджетов  бюджетной системы Российской Федерации в сумме 2426445,00 рублей и на 2021год  в сумме 2926912,00 </w:t>
      </w:r>
      <w:r w:rsidRPr="00A56517">
        <w:rPr>
          <w:rFonts w:ascii="Times New Roman" w:eastAsia="Times New Roman" w:hAnsi="Times New Roman" w:cs="Times New Roman"/>
          <w:sz w:val="28"/>
          <w:szCs w:val="28"/>
          <w:lang w:eastAsia="ru-RU"/>
        </w:rPr>
        <w:t>руб</w:t>
      </w:r>
      <w:r w:rsidRPr="00A56517">
        <w:rPr>
          <w:rFonts w:ascii="Times New Roman" w:eastAsia="Times New Roman" w:hAnsi="Times New Roman" w:cs="Times New Roman"/>
          <w:sz w:val="28"/>
          <w:szCs w:val="20"/>
          <w:lang w:eastAsia="ru-RU"/>
        </w:rPr>
        <w:t>лей, в том числе общий объем  межбюджетных трансфертов, получаемых из других бюджетов  бюджетной системы Российской Федерации в сумме 2424412,00 рублей;</w:t>
      </w:r>
    </w:p>
    <w:p w:rsidR="00A56517" w:rsidRPr="00A56517" w:rsidRDefault="00A56517" w:rsidP="00A56517">
      <w:pPr>
        <w:spacing w:after="0" w:line="240" w:lineRule="auto"/>
        <w:ind w:firstLine="709"/>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2) общий объем расходов бюджета Балманского сельсовета на 2020год  в сумме 2912645,00 </w:t>
      </w:r>
      <w:r w:rsidRPr="00A56517">
        <w:rPr>
          <w:rFonts w:ascii="Times New Roman" w:eastAsia="Times New Roman" w:hAnsi="Times New Roman" w:cs="Times New Roman"/>
          <w:sz w:val="28"/>
          <w:szCs w:val="28"/>
          <w:lang w:eastAsia="ru-RU"/>
        </w:rPr>
        <w:t>руб</w:t>
      </w:r>
      <w:r w:rsidRPr="00A56517">
        <w:rPr>
          <w:rFonts w:ascii="Times New Roman" w:eastAsia="Times New Roman" w:hAnsi="Times New Roman" w:cs="Times New Roman"/>
          <w:sz w:val="28"/>
          <w:szCs w:val="20"/>
          <w:lang w:eastAsia="ru-RU"/>
        </w:rPr>
        <w:t xml:space="preserve">лей, в том числе условно утвержденные расходы 70498,00 рублей и на 2021год  в сумме 2926912,00 </w:t>
      </w:r>
      <w:r w:rsidRPr="00A56517">
        <w:rPr>
          <w:rFonts w:ascii="Times New Roman" w:eastAsia="Times New Roman" w:hAnsi="Times New Roman" w:cs="Times New Roman"/>
          <w:sz w:val="28"/>
          <w:szCs w:val="28"/>
          <w:lang w:eastAsia="ru-RU"/>
        </w:rPr>
        <w:t>руб</w:t>
      </w:r>
      <w:r w:rsidRPr="00A56517">
        <w:rPr>
          <w:rFonts w:ascii="Times New Roman" w:eastAsia="Times New Roman" w:hAnsi="Times New Roman" w:cs="Times New Roman"/>
          <w:sz w:val="28"/>
          <w:szCs w:val="20"/>
          <w:lang w:eastAsia="ru-RU"/>
        </w:rPr>
        <w:t>лей, в том числе условно утвержденные расходы 141615,00 рублей .</w:t>
      </w:r>
    </w:p>
    <w:p w:rsidR="00A56517" w:rsidRPr="00A56517" w:rsidRDefault="00A56517" w:rsidP="00A56517">
      <w:pPr>
        <w:spacing w:after="0" w:line="240" w:lineRule="auto"/>
        <w:ind w:firstLine="709"/>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lastRenderedPageBreak/>
        <w:t>3) дефицит бюджета Балманского сельсовета на 2020 год в сумме 0,00 рублей и на 2021 год в сумме 0,00 рублей.</w:t>
      </w:r>
    </w:p>
    <w:p w:rsidR="00A56517" w:rsidRPr="00A56517" w:rsidRDefault="00A56517" w:rsidP="00A56517">
      <w:pPr>
        <w:spacing w:after="0" w:line="240" w:lineRule="auto"/>
        <w:ind w:firstLine="709"/>
        <w:jc w:val="both"/>
        <w:rPr>
          <w:rFonts w:ascii="Times New Roman" w:eastAsia="Times New Roman" w:hAnsi="Times New Roman" w:cs="Times New Roman"/>
          <w:sz w:val="28"/>
          <w:szCs w:val="20"/>
          <w:lang w:eastAsia="ru-RU"/>
        </w:rPr>
      </w:pPr>
    </w:p>
    <w:p w:rsidR="00A56517" w:rsidRPr="00A56517" w:rsidRDefault="00A56517" w:rsidP="00A56517">
      <w:pPr>
        <w:spacing w:after="0" w:line="240" w:lineRule="auto"/>
        <w:ind w:firstLine="709"/>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2. Утвердить Администрацию Балманского сельсовета Куйбышевского района  Новосибирской области главным администратором  доходов бюджета Балманского сельсовета  с кодом главного администратора «342»</w:t>
      </w:r>
    </w:p>
    <w:p w:rsidR="00A56517" w:rsidRPr="00A56517" w:rsidRDefault="00A56517" w:rsidP="00A56517">
      <w:pPr>
        <w:widowControl w:val="0"/>
        <w:spacing w:after="0" w:line="240" w:lineRule="auto"/>
        <w:ind w:firstLine="709"/>
        <w:jc w:val="both"/>
        <w:rPr>
          <w:rFonts w:ascii="Times New Roman" w:eastAsia="Times New Roman" w:hAnsi="Times New Roman" w:cs="Times New Roman"/>
          <w:bCs/>
          <w:sz w:val="28"/>
          <w:szCs w:val="20"/>
          <w:lang w:eastAsia="ru-RU"/>
        </w:rPr>
      </w:pPr>
      <w:r w:rsidRPr="00A56517">
        <w:rPr>
          <w:rFonts w:ascii="Times New Roman" w:eastAsia="Times New Roman" w:hAnsi="Times New Roman" w:cs="Times New Roman"/>
          <w:bCs/>
          <w:sz w:val="28"/>
          <w:szCs w:val="20"/>
          <w:lang w:eastAsia="ru-RU"/>
        </w:rPr>
        <w:t xml:space="preserve"> Установить перечень главных администраторов доходов бюджета Балманского сельсовета приложение 1</w:t>
      </w:r>
    </w:p>
    <w:p w:rsidR="00A56517" w:rsidRPr="00A56517" w:rsidRDefault="00A56517" w:rsidP="00A56517">
      <w:pPr>
        <w:widowControl w:val="0"/>
        <w:spacing w:after="0" w:line="240" w:lineRule="auto"/>
        <w:jc w:val="both"/>
        <w:rPr>
          <w:rFonts w:ascii="Times New Roman" w:eastAsia="Times New Roman" w:hAnsi="Times New Roman" w:cs="Times New Roman"/>
          <w:bCs/>
          <w:sz w:val="28"/>
          <w:szCs w:val="20"/>
          <w:lang w:eastAsia="ru-RU"/>
        </w:rPr>
      </w:pPr>
      <w:r w:rsidRPr="00A56517">
        <w:rPr>
          <w:rFonts w:ascii="Times New Roman" w:eastAsia="Times New Roman" w:hAnsi="Times New Roman" w:cs="Times New Roman"/>
          <w:bCs/>
          <w:sz w:val="28"/>
          <w:szCs w:val="20"/>
          <w:lang w:eastAsia="ru-RU"/>
        </w:rPr>
        <w:t xml:space="preserve">         </w:t>
      </w:r>
    </w:p>
    <w:p w:rsidR="00A56517" w:rsidRPr="00A56517" w:rsidRDefault="00A56517" w:rsidP="00A56517">
      <w:pPr>
        <w:widowControl w:val="0"/>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bCs/>
          <w:sz w:val="28"/>
          <w:szCs w:val="20"/>
          <w:lang w:eastAsia="ru-RU"/>
        </w:rPr>
        <w:t xml:space="preserve">          3. Установить перечень главных администраторов источников финансирования дефицита бюджета Балманского сельсовета на 2019год и плановый период 2020 и 2021 годов согласно приложению 2. </w:t>
      </w:r>
    </w:p>
    <w:p w:rsidR="00A56517" w:rsidRPr="00A56517" w:rsidRDefault="00A56517" w:rsidP="00A56517">
      <w:pPr>
        <w:widowControl w:val="0"/>
        <w:spacing w:after="0" w:line="240" w:lineRule="auto"/>
        <w:ind w:firstLine="708"/>
        <w:jc w:val="both"/>
        <w:rPr>
          <w:rFonts w:ascii="Times New Roman" w:eastAsia="Times New Roman" w:hAnsi="Times New Roman" w:cs="Times New Roman"/>
          <w:sz w:val="28"/>
          <w:szCs w:val="20"/>
          <w:lang w:eastAsia="ru-RU"/>
        </w:rPr>
      </w:pPr>
    </w:p>
    <w:p w:rsidR="00A56517" w:rsidRPr="00A56517" w:rsidRDefault="00A56517" w:rsidP="00A56517">
      <w:pPr>
        <w:widowControl w:val="0"/>
        <w:spacing w:after="0" w:line="240" w:lineRule="auto"/>
        <w:ind w:firstLine="708"/>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4.Установить, что Администрация Балманского сельсовета Куйбышевского района Новосибирской области является главным администратором источников финансирования  дефицита местного бюджета. </w:t>
      </w:r>
    </w:p>
    <w:p w:rsidR="00A56517" w:rsidRPr="00A56517" w:rsidRDefault="00A56517" w:rsidP="00A56517">
      <w:pPr>
        <w:widowControl w:val="0"/>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w:t>
      </w:r>
    </w:p>
    <w:p w:rsidR="00A56517" w:rsidRPr="00A56517" w:rsidRDefault="00A56517" w:rsidP="00A56517">
      <w:pPr>
        <w:widowControl w:val="0"/>
        <w:spacing w:after="0" w:line="240" w:lineRule="auto"/>
        <w:ind w:firstLine="708"/>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8"/>
          <w:lang w:eastAsia="ru-RU"/>
        </w:rPr>
        <w:t xml:space="preserve"> 5.Утвердить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2019 год  </w:t>
      </w:r>
      <w:r w:rsidRPr="00A56517">
        <w:rPr>
          <w:rFonts w:ascii="Times New Roman" w:eastAsia="Times New Roman" w:hAnsi="Times New Roman" w:cs="Times New Roman"/>
          <w:bCs/>
          <w:sz w:val="28"/>
          <w:szCs w:val="20"/>
          <w:lang w:eastAsia="ru-RU"/>
        </w:rPr>
        <w:t>и плановый период 2020 и 2021 годов</w:t>
      </w:r>
      <w:r w:rsidRPr="00A56517">
        <w:rPr>
          <w:rFonts w:ascii="Times New Roman" w:eastAsia="Times New Roman" w:hAnsi="Times New Roman" w:cs="Times New Roman"/>
          <w:sz w:val="28"/>
          <w:szCs w:val="28"/>
          <w:lang w:eastAsia="ru-RU"/>
        </w:rPr>
        <w:t xml:space="preserve"> согласно приложению 3 к настоящему решению.</w:t>
      </w:r>
      <w:r w:rsidRPr="00A56517">
        <w:rPr>
          <w:rFonts w:ascii="Times New Roman" w:eastAsia="Times New Roman" w:hAnsi="Times New Roman" w:cs="Times New Roman"/>
          <w:sz w:val="28"/>
          <w:szCs w:val="20"/>
          <w:lang w:eastAsia="ru-RU"/>
        </w:rPr>
        <w:t xml:space="preserve"> </w:t>
      </w:r>
    </w:p>
    <w:p w:rsidR="00A56517" w:rsidRPr="00A56517" w:rsidRDefault="00A56517" w:rsidP="00A56517">
      <w:pPr>
        <w:widowControl w:val="0"/>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0"/>
          <w:lang w:eastAsia="ru-RU"/>
        </w:rPr>
        <w:t xml:space="preserve">        </w:t>
      </w:r>
    </w:p>
    <w:p w:rsidR="00A56517" w:rsidRPr="00A56517" w:rsidRDefault="00A56517" w:rsidP="00A56517">
      <w:pPr>
        <w:shd w:val="clear" w:color="auto" w:fill="FFFFFF"/>
        <w:tabs>
          <w:tab w:val="left" w:pos="965"/>
        </w:tabs>
        <w:spacing w:after="0" w:line="317" w:lineRule="exact"/>
        <w:ind w:left="5" w:right="53" w:firstLine="576"/>
        <w:jc w:val="both"/>
        <w:rPr>
          <w:rFonts w:ascii="Times New Roman" w:eastAsia="Times New Roman" w:hAnsi="Times New Roman" w:cs="Times New Roman"/>
          <w:sz w:val="24"/>
          <w:szCs w:val="24"/>
          <w:lang w:eastAsia="ru-RU"/>
        </w:rPr>
      </w:pPr>
      <w:r w:rsidRPr="00A56517">
        <w:rPr>
          <w:rFonts w:ascii="Times New Roman" w:eastAsia="Times New Roman" w:hAnsi="Times New Roman" w:cs="Times New Roman"/>
          <w:spacing w:val="-18"/>
          <w:sz w:val="28"/>
          <w:szCs w:val="28"/>
          <w:lang w:eastAsia="ru-RU"/>
        </w:rPr>
        <w:t xml:space="preserve">  6.</w:t>
      </w:r>
      <w:r w:rsidRPr="00A56517">
        <w:rPr>
          <w:rFonts w:ascii="Times New Roman" w:eastAsia="Times New Roman" w:hAnsi="Times New Roman" w:cs="Times New Roman"/>
          <w:sz w:val="28"/>
          <w:szCs w:val="28"/>
          <w:lang w:eastAsia="ru-RU"/>
        </w:rPr>
        <w:tab/>
        <w:t>Заключение и оплата муниципальными казенными учреждениями Балманского сельсовета Куйбышевского района (далее –учреждения), органами местного самоуправления Балманского сельсовета Куйбышевского района договоров, исполнение которых осуществляется за счет средств бюджета Балманского сельсовета,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w:t>
      </w:r>
    </w:p>
    <w:p w:rsidR="00A56517" w:rsidRPr="00A56517" w:rsidRDefault="00A56517" w:rsidP="00A56517">
      <w:pPr>
        <w:shd w:val="clear" w:color="auto" w:fill="FFFFFF"/>
        <w:spacing w:before="5" w:after="0" w:line="317" w:lineRule="exact"/>
        <w:ind w:firstLine="595"/>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При нарушении учреждениями, органом местного самоуправления Балманского сельсовета Куйбышевского района установленного порядка учета бюджетных обязательств санкционирование оплаты денежных обязательств казенного учреждения, органа местного самоуправления Балманского сельсовета Куйбышевского района приостанавливается в соответствии с порядком, определенные Администрацией Балманского сельсовета Куйбышевского района.</w:t>
      </w:r>
    </w:p>
    <w:p w:rsidR="00A56517" w:rsidRPr="00A56517" w:rsidRDefault="00A56517" w:rsidP="00A56517">
      <w:pPr>
        <w:widowControl w:val="0"/>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w:t>
      </w:r>
    </w:p>
    <w:p w:rsidR="00A56517" w:rsidRPr="00A56517" w:rsidRDefault="00A56517" w:rsidP="00A56517">
      <w:pPr>
        <w:widowControl w:val="0"/>
        <w:spacing w:after="0" w:line="240" w:lineRule="auto"/>
        <w:ind w:firstLine="595"/>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7. Установить, что учреждения  и органы местного самоуправления  Балманского сельсовета Куйбышевского района  при заключении договоров (муниципальных контрактов) на поставку товаров (работ, услуг) вправе предусматривать авансовые платежи:</w:t>
      </w:r>
    </w:p>
    <w:p w:rsidR="00A56517" w:rsidRPr="00A56517" w:rsidRDefault="00A56517" w:rsidP="00A56517">
      <w:pPr>
        <w:widowControl w:val="0"/>
        <w:tabs>
          <w:tab w:val="left" w:pos="284"/>
          <w:tab w:val="left" w:pos="1276"/>
        </w:tabs>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ab/>
        <w:t>1)в размере 100 процентов  суммы договора (контракта) – по договорам  (контрактам):</w:t>
      </w:r>
    </w:p>
    <w:p w:rsidR="00A56517" w:rsidRPr="00A56517" w:rsidRDefault="00A56517" w:rsidP="00A56517">
      <w:pPr>
        <w:widowControl w:val="0"/>
        <w:tabs>
          <w:tab w:val="left" w:pos="284"/>
          <w:tab w:val="left" w:pos="1276"/>
        </w:tabs>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а) о предоставлении услуг связи; </w:t>
      </w:r>
    </w:p>
    <w:p w:rsidR="00A56517" w:rsidRPr="00A56517" w:rsidRDefault="00A56517" w:rsidP="00A56517">
      <w:pPr>
        <w:widowControl w:val="0"/>
        <w:tabs>
          <w:tab w:val="left" w:pos="284"/>
          <w:tab w:val="left" w:pos="1276"/>
        </w:tabs>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б) о подписке на печатные издания и об их приобретении; </w:t>
      </w:r>
    </w:p>
    <w:p w:rsidR="00A56517" w:rsidRPr="00A56517" w:rsidRDefault="00A56517" w:rsidP="00A56517">
      <w:pPr>
        <w:widowControl w:val="0"/>
        <w:tabs>
          <w:tab w:val="left" w:pos="284"/>
          <w:tab w:val="left" w:pos="1276"/>
        </w:tabs>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lastRenderedPageBreak/>
        <w:t xml:space="preserve">  в) об обучении на курсах повышения квалификации; </w:t>
      </w:r>
    </w:p>
    <w:p w:rsidR="00A56517" w:rsidRPr="00A56517" w:rsidRDefault="00A56517" w:rsidP="00A56517">
      <w:pPr>
        <w:widowControl w:val="0"/>
        <w:tabs>
          <w:tab w:val="left" w:pos="284"/>
          <w:tab w:val="left" w:pos="1276"/>
        </w:tabs>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г) о приобретении  авиа- и железнодорожных билетов, билетов для проезда городским и пригородным транспортом; </w:t>
      </w:r>
    </w:p>
    <w:p w:rsidR="00A56517" w:rsidRPr="00A56517" w:rsidRDefault="00A56517" w:rsidP="00A56517">
      <w:pPr>
        <w:widowControl w:val="0"/>
        <w:tabs>
          <w:tab w:val="left" w:pos="284"/>
          <w:tab w:val="left" w:pos="1276"/>
        </w:tabs>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д) о приобретении путевок на санаторно- курортное лечение, </w:t>
      </w:r>
    </w:p>
    <w:p w:rsidR="00A56517" w:rsidRPr="00A56517" w:rsidRDefault="00A56517" w:rsidP="00A56517">
      <w:pPr>
        <w:widowControl w:val="0"/>
        <w:tabs>
          <w:tab w:val="left" w:pos="284"/>
          <w:tab w:val="left" w:pos="1276"/>
        </w:tabs>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е) страхования; </w:t>
      </w:r>
    </w:p>
    <w:p w:rsidR="00A56517" w:rsidRPr="00A56517" w:rsidRDefault="00A56517" w:rsidP="00A56517">
      <w:pPr>
        <w:widowControl w:val="0"/>
        <w:tabs>
          <w:tab w:val="left" w:pos="284"/>
          <w:tab w:val="left" w:pos="1276"/>
        </w:tabs>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ж) услуг проживания в гостиницах;</w:t>
      </w:r>
    </w:p>
    <w:p w:rsidR="00A56517" w:rsidRPr="00A56517" w:rsidRDefault="00A56517" w:rsidP="00A56517">
      <w:pPr>
        <w:widowControl w:val="0"/>
        <w:tabs>
          <w:tab w:val="left" w:pos="284"/>
          <w:tab w:val="left" w:pos="1276"/>
        </w:tabs>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з) об осуществлении технологического присоединения к электрическим сетям; </w:t>
      </w:r>
    </w:p>
    <w:p w:rsidR="00A56517" w:rsidRPr="00A56517" w:rsidRDefault="00A56517" w:rsidP="00A56517">
      <w:pPr>
        <w:widowControl w:val="0"/>
        <w:tabs>
          <w:tab w:val="left" w:pos="284"/>
          <w:tab w:val="left" w:pos="1276"/>
        </w:tabs>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и) о проведении экспертизы проектной документации и результатов инженерных изысканий;</w:t>
      </w:r>
    </w:p>
    <w:p w:rsidR="00A56517" w:rsidRPr="00A56517" w:rsidRDefault="00A56517" w:rsidP="00A56517">
      <w:pPr>
        <w:widowControl w:val="0"/>
        <w:tabs>
          <w:tab w:val="left" w:pos="284"/>
          <w:tab w:val="left" w:pos="1276"/>
        </w:tabs>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к) об оказании услуг в области информационных технологий (приобретение неисключительных (пользовательских) прав на программное обеспечение, включая приобретение и обновление справочно-информационных баз данных;</w:t>
      </w:r>
    </w:p>
    <w:p w:rsidR="00A56517" w:rsidRPr="00A56517" w:rsidRDefault="00A56517" w:rsidP="00A56517">
      <w:pPr>
        <w:widowControl w:val="0"/>
        <w:tabs>
          <w:tab w:val="left" w:pos="284"/>
          <w:tab w:val="left" w:pos="1276"/>
        </w:tabs>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л) об оказании услуг, связанных с уборкой территории муниципальных учреждений и ликвидации последствий неблагоприятных погодных условий;</w:t>
      </w:r>
    </w:p>
    <w:p w:rsidR="00A56517" w:rsidRPr="00A56517" w:rsidRDefault="00A56517" w:rsidP="00A56517">
      <w:pPr>
        <w:widowControl w:val="0"/>
        <w:tabs>
          <w:tab w:val="left" w:pos="284"/>
          <w:tab w:val="left" w:pos="1276"/>
        </w:tabs>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м) на приобретение материальных ценностей (кроме продуктов питания), заключенным на сумму, не превышающую 15000,00 рублей по одной сделке;</w:t>
      </w:r>
    </w:p>
    <w:p w:rsidR="00A56517" w:rsidRPr="00A56517" w:rsidRDefault="00A56517" w:rsidP="00A56517">
      <w:pPr>
        <w:widowControl w:val="0"/>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н) по распоряжению  Администрации Балманского сельсовета Куйбышевского района Новосибирской области.</w:t>
      </w:r>
    </w:p>
    <w:p w:rsidR="00A56517" w:rsidRPr="00A56517" w:rsidRDefault="00A56517" w:rsidP="00A56517">
      <w:pPr>
        <w:widowControl w:val="0"/>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2)в размере 20 процентов суммы договора (контракта), если иное не предусмотрено  законодательством Российской Федерации,- по остальным договорам (контрактам);</w:t>
      </w:r>
    </w:p>
    <w:p w:rsidR="00A56517" w:rsidRPr="00A56517" w:rsidRDefault="00A56517" w:rsidP="00A56517">
      <w:pPr>
        <w:widowControl w:val="0"/>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0"/>
          <w:lang w:eastAsia="ru-RU"/>
        </w:rPr>
        <w:t xml:space="preserve">      </w:t>
      </w:r>
      <w:r w:rsidRPr="00A56517">
        <w:rPr>
          <w:rFonts w:ascii="Times New Roman" w:eastAsia="Times New Roman" w:hAnsi="Times New Roman" w:cs="Times New Roman"/>
          <w:sz w:val="28"/>
          <w:szCs w:val="28"/>
          <w:lang w:eastAsia="ru-RU"/>
        </w:rPr>
        <w:t xml:space="preserve">   </w:t>
      </w:r>
    </w:p>
    <w:p w:rsidR="00A56517" w:rsidRPr="00A56517" w:rsidRDefault="00A56517" w:rsidP="00A56517">
      <w:pPr>
        <w:widowControl w:val="0"/>
        <w:spacing w:after="0" w:line="240" w:lineRule="auto"/>
        <w:ind w:firstLine="708"/>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8"/>
          <w:lang w:eastAsia="ru-RU"/>
        </w:rPr>
        <w:t xml:space="preserve"> 8.</w:t>
      </w:r>
      <w:r w:rsidRPr="00A56517">
        <w:rPr>
          <w:rFonts w:ascii="Times New Roman" w:eastAsia="Times New Roman" w:hAnsi="Times New Roman" w:cs="Times New Roman"/>
          <w:sz w:val="28"/>
          <w:szCs w:val="20"/>
          <w:lang w:eastAsia="ru-RU"/>
        </w:rPr>
        <w:t> Утвердить Администрацию Балманского сельсовета Куйбышевского района  Новосибирской области главным распорядителем бюджетных средств бюджета Балманского сельсовета  с кодом главного администратора «342»</w:t>
      </w:r>
    </w:p>
    <w:p w:rsidR="00A56517" w:rsidRPr="00A56517" w:rsidRDefault="00A56517" w:rsidP="00A56517">
      <w:pPr>
        <w:widowControl w:val="0"/>
        <w:spacing w:after="0" w:line="240" w:lineRule="auto"/>
        <w:ind w:firstLine="708"/>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0"/>
          <w:lang w:eastAsia="ru-RU"/>
        </w:rPr>
        <w:t xml:space="preserve">Установить  в пределах общего объема расходов, установленного пунктом 1, 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(группам и подгруппам) видов расходов классификации в ведомственной структуре расходов </w:t>
      </w:r>
      <w:r w:rsidRPr="00A56517">
        <w:rPr>
          <w:rFonts w:ascii="Times New Roman" w:eastAsia="Times New Roman" w:hAnsi="Times New Roman" w:cs="Times New Roman"/>
          <w:sz w:val="28"/>
          <w:szCs w:val="28"/>
          <w:lang w:eastAsia="ru-RU"/>
        </w:rPr>
        <w:t xml:space="preserve"> Балманского сельсовета на 2019 год согласно  приложению 4 таблица 1 и </w:t>
      </w:r>
      <w:r w:rsidRPr="00A56517">
        <w:rPr>
          <w:rFonts w:ascii="Times New Roman" w:eastAsia="Times New Roman" w:hAnsi="Times New Roman" w:cs="Times New Roman"/>
          <w:bCs/>
          <w:sz w:val="28"/>
          <w:szCs w:val="20"/>
          <w:lang w:eastAsia="ru-RU"/>
        </w:rPr>
        <w:t xml:space="preserve">плановый период 2020 и 2021 годов </w:t>
      </w:r>
      <w:r w:rsidRPr="00A56517">
        <w:rPr>
          <w:rFonts w:ascii="Times New Roman" w:eastAsia="Times New Roman" w:hAnsi="Times New Roman" w:cs="Times New Roman"/>
          <w:sz w:val="28"/>
          <w:szCs w:val="28"/>
          <w:lang w:eastAsia="ru-RU"/>
        </w:rPr>
        <w:t>согласно  приложению 4 таблица 2  к настоящему решению.</w:t>
      </w:r>
    </w:p>
    <w:p w:rsidR="00A56517" w:rsidRPr="00A56517" w:rsidRDefault="00A56517" w:rsidP="00A56517">
      <w:pPr>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w:t>
      </w:r>
    </w:p>
    <w:p w:rsidR="00A56517" w:rsidRPr="00A56517" w:rsidRDefault="00A56517" w:rsidP="00A56517">
      <w:pPr>
        <w:spacing w:after="0" w:line="240" w:lineRule="auto"/>
        <w:ind w:firstLine="708"/>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9.Предоставить право Администрации Балманского сельсовета в ходе исполнения настоящего решения по представлению  распорядителей средств местного бюджета вносить изменения в ведомственную структуру расходов бюджета Балманского сельсовета:</w:t>
      </w:r>
    </w:p>
    <w:p w:rsidR="00A56517" w:rsidRPr="00A56517" w:rsidRDefault="00A56517" w:rsidP="00A56517">
      <w:pPr>
        <w:widowControl w:val="0"/>
        <w:snapToGrid w:val="0"/>
        <w:spacing w:after="0" w:line="240" w:lineRule="auto"/>
        <w:ind w:firstLine="720"/>
        <w:jc w:val="both"/>
        <w:rPr>
          <w:rFonts w:ascii="Times New Roman" w:eastAsia="Times New Roman" w:hAnsi="Times New Roman" w:cs="Times New Roman"/>
          <w:bCs/>
          <w:iCs/>
          <w:sz w:val="28"/>
          <w:szCs w:val="28"/>
          <w:lang w:eastAsia="ru-RU"/>
        </w:rPr>
      </w:pPr>
      <w:r w:rsidRPr="00A56517">
        <w:rPr>
          <w:rFonts w:ascii="Times New Roman" w:eastAsia="Times New Roman" w:hAnsi="Times New Roman" w:cs="Times New Roman"/>
          <w:bCs/>
          <w:iCs/>
          <w:sz w:val="28"/>
          <w:szCs w:val="28"/>
          <w:lang w:eastAsia="ru-RU"/>
        </w:rPr>
        <w:t>1) на суммы целевых средств, дополнительно поступающих из областного бюджета;</w:t>
      </w:r>
    </w:p>
    <w:p w:rsidR="00A56517" w:rsidRPr="00A56517" w:rsidRDefault="00A56517" w:rsidP="00A56517">
      <w:pPr>
        <w:widowControl w:val="0"/>
        <w:snapToGrid w:val="0"/>
        <w:spacing w:after="0" w:line="240" w:lineRule="auto"/>
        <w:ind w:firstLine="720"/>
        <w:jc w:val="both"/>
        <w:rPr>
          <w:rFonts w:ascii="Times New Roman" w:eastAsia="Times New Roman" w:hAnsi="Times New Roman" w:cs="Times New Roman"/>
          <w:bCs/>
          <w:iCs/>
          <w:sz w:val="28"/>
          <w:szCs w:val="28"/>
          <w:lang w:eastAsia="ru-RU"/>
        </w:rPr>
      </w:pPr>
      <w:r w:rsidRPr="00A56517">
        <w:rPr>
          <w:rFonts w:ascii="Times New Roman" w:eastAsia="Times New Roman" w:hAnsi="Times New Roman" w:cs="Times New Roman"/>
          <w:bCs/>
          <w:iCs/>
          <w:sz w:val="28"/>
          <w:szCs w:val="28"/>
          <w:lang w:eastAsia="ru-RU"/>
        </w:rPr>
        <w:t>2) на суммы средств, предоставляемых бюджету муниципального образования за счет средств областного резервного фонда;</w:t>
      </w:r>
    </w:p>
    <w:p w:rsidR="00A56517" w:rsidRPr="00A56517" w:rsidRDefault="00A56517" w:rsidP="00A56517">
      <w:pPr>
        <w:widowControl w:val="0"/>
        <w:snapToGrid w:val="0"/>
        <w:spacing w:after="0" w:line="240" w:lineRule="auto"/>
        <w:ind w:firstLine="720"/>
        <w:jc w:val="both"/>
        <w:rPr>
          <w:rFonts w:ascii="Times New Roman" w:eastAsia="Times New Roman" w:hAnsi="Times New Roman" w:cs="Times New Roman"/>
          <w:bCs/>
          <w:iCs/>
          <w:sz w:val="28"/>
          <w:szCs w:val="28"/>
          <w:lang w:eastAsia="ru-RU"/>
        </w:rPr>
      </w:pPr>
      <w:r w:rsidRPr="00A56517">
        <w:rPr>
          <w:rFonts w:ascii="Times New Roman" w:eastAsia="Times New Roman" w:hAnsi="Times New Roman" w:cs="Times New Roman"/>
          <w:bCs/>
          <w:iCs/>
          <w:sz w:val="28"/>
          <w:szCs w:val="28"/>
          <w:lang w:eastAsia="ru-RU"/>
        </w:rPr>
        <w:lastRenderedPageBreak/>
        <w:t xml:space="preserve">3) на суммы целевых средств, поступающих из средств бюджета Куйбышевского района Новосибирской области; </w:t>
      </w:r>
    </w:p>
    <w:p w:rsidR="00A56517" w:rsidRPr="00A56517" w:rsidRDefault="00A56517" w:rsidP="00A56517">
      <w:pPr>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w:t>
      </w:r>
    </w:p>
    <w:p w:rsidR="00A56517" w:rsidRPr="00A56517" w:rsidRDefault="00A56517" w:rsidP="00A56517">
      <w:pPr>
        <w:spacing w:after="0" w:line="240" w:lineRule="auto"/>
        <w:ind w:firstLine="708"/>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10. Установить общий объем публичных нормативных обязательств на 2019 год - 74750,00 руб., 2020г – 72100,00 руб., 2021г – 72100,00 руб.</w:t>
      </w:r>
    </w:p>
    <w:p w:rsidR="00A56517" w:rsidRPr="00A56517" w:rsidRDefault="00A56517" w:rsidP="00A56517">
      <w:pPr>
        <w:spacing w:after="0" w:line="240" w:lineRule="auto"/>
        <w:ind w:firstLine="708"/>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И утвердить перечень  публичных нормативных обязательств, подлежащих исполнению за счет средств местного бюджета на 2019 год согласно  приложению 5, таблица 1 к настоящему решению </w:t>
      </w:r>
      <w:r w:rsidRPr="00A56517">
        <w:rPr>
          <w:rFonts w:ascii="Times New Roman" w:eastAsia="Times New Roman" w:hAnsi="Times New Roman" w:cs="Times New Roman"/>
          <w:bCs/>
          <w:sz w:val="28"/>
          <w:szCs w:val="20"/>
          <w:lang w:eastAsia="ru-RU"/>
        </w:rPr>
        <w:t xml:space="preserve">и плановый период 2020 и 2021 годов </w:t>
      </w:r>
      <w:r w:rsidRPr="00A56517">
        <w:rPr>
          <w:rFonts w:ascii="Times New Roman" w:eastAsia="Times New Roman" w:hAnsi="Times New Roman" w:cs="Times New Roman"/>
          <w:sz w:val="28"/>
          <w:szCs w:val="20"/>
          <w:lang w:eastAsia="ru-RU"/>
        </w:rPr>
        <w:t>согласно  приложению 5, таблица 2 к настоящему решению.</w:t>
      </w:r>
    </w:p>
    <w:p w:rsidR="00A56517" w:rsidRPr="00A56517" w:rsidRDefault="00A56517" w:rsidP="00A56517">
      <w:pPr>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w:t>
      </w:r>
    </w:p>
    <w:p w:rsidR="00A56517" w:rsidRPr="00A56517" w:rsidRDefault="00A56517" w:rsidP="00A56517">
      <w:pPr>
        <w:spacing w:after="0" w:line="240" w:lineRule="auto"/>
        <w:ind w:firstLine="708"/>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11.Субсидии, в т.ч. гранты в форме субсидий юридическим лицам, индивидуальным предпринимателям  и физическим лицам – производителям товаров (работ, услуг) предоставляются  в случаях, если их предоставление  предусмотрено законодательством  Российской Федерации, законодательством Новосибирской области, нормативно-правовым актом Администрации Балманского сельсовета Куйбышевского района Новосибирской области. В </w:t>
      </w:r>
      <w:r w:rsidRPr="00A56517">
        <w:rPr>
          <w:rFonts w:ascii="Times New Roman" w:eastAsia="Times New Roman" w:hAnsi="Times New Roman" w:cs="Times New Roman"/>
          <w:sz w:val="28"/>
          <w:szCs w:val="28"/>
          <w:lang w:eastAsia="ru-RU"/>
        </w:rPr>
        <w:t>пределах бюджетных ассигнований, предусмотренных ведомственной структурой расходов бюджета на 2019год и на 2020-2021 годы по соответствующим целевым статьям и виду расходов. Порядок  предоставления указанных субсидий устанавливается Администрацией Балманского сельсовета.</w:t>
      </w:r>
    </w:p>
    <w:p w:rsidR="00A56517" w:rsidRPr="00A56517" w:rsidRDefault="00A56517" w:rsidP="00A56517">
      <w:pPr>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w:t>
      </w:r>
    </w:p>
    <w:p w:rsidR="00A56517" w:rsidRPr="00A56517" w:rsidRDefault="00A56517" w:rsidP="00A56517">
      <w:pPr>
        <w:spacing w:after="0" w:line="240" w:lineRule="auto"/>
        <w:ind w:firstLine="708"/>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12.Утвердить распределение межбюджетных трансфертов, получаемых из других бюджетов бюджетной системы Российской Федерации на 2019 год и плановый период 2020 и 2021 годов согласно приложению 6 таблица 1:</w:t>
      </w:r>
    </w:p>
    <w:p w:rsidR="00A56517" w:rsidRPr="00A56517" w:rsidRDefault="00A56517" w:rsidP="00A56517">
      <w:pPr>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4"/>
          <w:szCs w:val="24"/>
          <w:lang w:eastAsia="ru-RU"/>
        </w:rPr>
        <w:t xml:space="preserve">  </w:t>
      </w:r>
      <w:r w:rsidRPr="00A56517">
        <w:rPr>
          <w:rFonts w:ascii="Times New Roman" w:eastAsia="Times New Roman" w:hAnsi="Times New Roman" w:cs="Times New Roman"/>
          <w:sz w:val="28"/>
          <w:szCs w:val="28"/>
          <w:lang w:eastAsia="ru-RU"/>
        </w:rPr>
        <w:t>а) Дотации бюджетам сельских поселений на выравнивание бюджетной обеспеченности на 2019 год – 4091900,00 руб., 2020 год – 2333700,00 руб., 2021 год – 2329800,00 руб.</w:t>
      </w:r>
    </w:p>
    <w:p w:rsidR="00A56517" w:rsidRPr="00A56517" w:rsidRDefault="00A56517" w:rsidP="00A56517">
      <w:pPr>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б) Субвенции бюджетам поселений на осуществление первичного воинского учета на территориях где отсутствуют военные комиссариаты на 2019 год – 92740,00 руб., 2020 год -92745,00 руб., 2021 года – 94612,00 руб;</w:t>
      </w:r>
    </w:p>
    <w:p w:rsidR="00A56517" w:rsidRPr="00A56517" w:rsidRDefault="00A56517" w:rsidP="00A56517">
      <w:pPr>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в) Прочие межбюджетные трансферты, передаваемые бюджетам сельских поселений</w:t>
      </w:r>
      <w:r w:rsidRPr="00A56517">
        <w:rPr>
          <w:rFonts w:ascii="Times New Roman" w:eastAsia="Times New Roman" w:hAnsi="Times New Roman" w:cs="Times New Roman"/>
          <w:sz w:val="24"/>
          <w:szCs w:val="24"/>
          <w:lang w:eastAsia="ru-RU"/>
        </w:rPr>
        <w:t xml:space="preserve"> </w:t>
      </w:r>
      <w:r w:rsidRPr="00A56517">
        <w:rPr>
          <w:rFonts w:ascii="Times New Roman" w:eastAsia="Times New Roman" w:hAnsi="Times New Roman" w:cs="Times New Roman"/>
          <w:sz w:val="28"/>
          <w:szCs w:val="28"/>
          <w:lang w:eastAsia="ru-RU"/>
        </w:rPr>
        <w:t>на 2019 год – 300000,00 руб., 2020 год –0,00 руб., 2021 год –0,00 руб.</w:t>
      </w:r>
    </w:p>
    <w:p w:rsidR="00A56517" w:rsidRPr="00A56517" w:rsidRDefault="00A56517" w:rsidP="00A56517">
      <w:pPr>
        <w:spacing w:after="0" w:line="240" w:lineRule="auto"/>
        <w:jc w:val="both"/>
        <w:rPr>
          <w:rFonts w:ascii="Times New Roman" w:eastAsia="Times New Roman" w:hAnsi="Times New Roman" w:cs="Times New Roman"/>
          <w:sz w:val="28"/>
          <w:szCs w:val="20"/>
          <w:lang w:eastAsia="ru-RU"/>
        </w:rPr>
      </w:pPr>
    </w:p>
    <w:p w:rsidR="00A56517" w:rsidRPr="00A56517" w:rsidRDefault="00A56517" w:rsidP="00A56517">
      <w:pPr>
        <w:spacing w:after="0" w:line="240" w:lineRule="auto"/>
        <w:ind w:firstLine="708"/>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12.1 Утвердить распределение межбюджетных трансфертов предоставляемых из бюджета Балманского сельсовета другим бюджетам бюджетной системы Российской Федерации на 2019 год и плановый период 2020 и 2021 годов согласно приложению 6 таблица 2. </w:t>
      </w:r>
    </w:p>
    <w:p w:rsidR="00A56517" w:rsidRPr="00A56517" w:rsidRDefault="00A56517" w:rsidP="00A56517">
      <w:pPr>
        <w:widowControl w:val="0"/>
        <w:snapToGrid w:val="0"/>
        <w:spacing w:after="0" w:line="240" w:lineRule="auto"/>
        <w:ind w:firstLine="709"/>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bCs/>
          <w:iCs/>
          <w:sz w:val="28"/>
          <w:szCs w:val="28"/>
          <w:lang w:eastAsia="ru-RU"/>
        </w:rPr>
        <w:t>-  на передачу полномочий по осуществлению внешнего муниципального контроля в сумме 20000,00 руб.</w:t>
      </w:r>
      <w:r w:rsidRPr="00A56517">
        <w:rPr>
          <w:rFonts w:ascii="Times New Roman" w:eastAsia="Times New Roman" w:hAnsi="Times New Roman" w:cs="Times New Roman"/>
          <w:sz w:val="28"/>
          <w:szCs w:val="28"/>
          <w:lang w:eastAsia="ru-RU"/>
        </w:rPr>
        <w:t>;</w:t>
      </w:r>
    </w:p>
    <w:p w:rsidR="00A56517" w:rsidRPr="00A56517" w:rsidRDefault="00A56517" w:rsidP="00A56517">
      <w:pPr>
        <w:spacing w:after="0" w:line="240" w:lineRule="auto"/>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0"/>
          <w:lang w:eastAsia="ru-RU"/>
        </w:rPr>
        <w:t xml:space="preserve">    </w:t>
      </w:r>
    </w:p>
    <w:p w:rsidR="00A56517" w:rsidRPr="00A56517" w:rsidRDefault="00A56517" w:rsidP="00A56517">
      <w:pPr>
        <w:spacing w:after="0" w:line="240" w:lineRule="auto"/>
        <w:ind w:firstLine="360"/>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13. Установить источники финансирования  дефицита бюджета Балманского сельсовета  на 2019 год согласно приложению 7 таблица 1к </w:t>
      </w:r>
      <w:r w:rsidRPr="00A56517">
        <w:rPr>
          <w:rFonts w:ascii="Times New Roman" w:eastAsia="Times New Roman" w:hAnsi="Times New Roman" w:cs="Times New Roman"/>
          <w:sz w:val="28"/>
          <w:szCs w:val="28"/>
          <w:lang w:eastAsia="ru-RU"/>
        </w:rPr>
        <w:lastRenderedPageBreak/>
        <w:t xml:space="preserve">настоящему решению </w:t>
      </w:r>
      <w:r w:rsidRPr="00A56517">
        <w:rPr>
          <w:rFonts w:ascii="Times New Roman" w:eastAsia="Times New Roman" w:hAnsi="Times New Roman" w:cs="Times New Roman"/>
          <w:bCs/>
          <w:sz w:val="28"/>
          <w:szCs w:val="28"/>
          <w:lang w:eastAsia="ru-RU"/>
        </w:rPr>
        <w:t xml:space="preserve">и плановый период 2020 и 2021 годов </w:t>
      </w:r>
      <w:r w:rsidRPr="00A56517">
        <w:rPr>
          <w:rFonts w:ascii="Times New Roman" w:eastAsia="Times New Roman" w:hAnsi="Times New Roman" w:cs="Times New Roman"/>
          <w:sz w:val="28"/>
          <w:szCs w:val="28"/>
          <w:lang w:eastAsia="ru-RU"/>
        </w:rPr>
        <w:t xml:space="preserve">согласно  приложению 7, таблица 2 к настоящему решению. </w:t>
      </w:r>
    </w:p>
    <w:p w:rsidR="00A56517" w:rsidRPr="00A56517" w:rsidRDefault="00A56517" w:rsidP="00A56517">
      <w:pPr>
        <w:widowControl w:val="0"/>
        <w:spacing w:after="0" w:line="240" w:lineRule="auto"/>
        <w:ind w:firstLine="360"/>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w:t>
      </w:r>
    </w:p>
    <w:p w:rsidR="00A56517" w:rsidRPr="00A56517" w:rsidRDefault="00A56517" w:rsidP="00A56517">
      <w:pPr>
        <w:widowControl w:val="0"/>
        <w:spacing w:after="0" w:line="240" w:lineRule="auto"/>
        <w:ind w:firstLine="360"/>
        <w:jc w:val="both"/>
        <w:rPr>
          <w:rFonts w:ascii="Times New Roman" w:eastAsia="Times New Roman" w:hAnsi="Times New Roman" w:cs="Times New Roman"/>
          <w:sz w:val="28"/>
          <w:szCs w:val="20"/>
          <w:lang w:eastAsia="ru-RU"/>
        </w:rPr>
      </w:pPr>
      <w:r w:rsidRPr="00A56517">
        <w:rPr>
          <w:rFonts w:ascii="Times New Roman" w:eastAsia="Times New Roman" w:hAnsi="Times New Roman" w:cs="Times New Roman"/>
          <w:sz w:val="28"/>
          <w:szCs w:val="28"/>
          <w:lang w:eastAsia="ru-RU"/>
        </w:rPr>
        <w:t xml:space="preserve">    14.</w:t>
      </w:r>
      <w:r w:rsidRPr="00A56517">
        <w:rPr>
          <w:rFonts w:ascii="Times New Roman" w:eastAsia="Times New Roman" w:hAnsi="Times New Roman" w:cs="Times New Roman"/>
          <w:sz w:val="28"/>
          <w:szCs w:val="20"/>
          <w:lang w:eastAsia="ru-RU"/>
        </w:rPr>
        <w:t>Установить, что за использование муниципального имущества унитарные предприятия освобождаются от перечисления в местный бюджет части прибыли, остающейся после уплаты налогов и иных обязательных платежей.</w:t>
      </w:r>
    </w:p>
    <w:p w:rsidR="00A56517" w:rsidRPr="00A56517" w:rsidRDefault="00A56517" w:rsidP="00A56517">
      <w:pPr>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w:t>
      </w:r>
    </w:p>
    <w:p w:rsidR="00A56517" w:rsidRPr="00A56517" w:rsidRDefault="00A56517" w:rsidP="00A56517">
      <w:pPr>
        <w:spacing w:after="0" w:line="240" w:lineRule="auto"/>
        <w:ind w:firstLine="360"/>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15.Утвердить программу  муниципальных заимствований  </w:t>
      </w:r>
    </w:p>
    <w:p w:rsidR="00A56517" w:rsidRPr="00A56517" w:rsidRDefault="00A56517" w:rsidP="00A56517">
      <w:pPr>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Балманского сельсовета на 2019 год </w:t>
      </w:r>
      <w:r w:rsidRPr="00A56517">
        <w:rPr>
          <w:rFonts w:ascii="Times New Roman" w:eastAsia="Times New Roman" w:hAnsi="Times New Roman" w:cs="Times New Roman"/>
          <w:bCs/>
          <w:sz w:val="28"/>
          <w:szCs w:val="28"/>
          <w:lang w:eastAsia="ru-RU"/>
        </w:rPr>
        <w:t xml:space="preserve">и плановый период 2020 и 2021 годов </w:t>
      </w:r>
      <w:r w:rsidRPr="00A56517">
        <w:rPr>
          <w:rFonts w:ascii="Times New Roman" w:eastAsia="Times New Roman" w:hAnsi="Times New Roman" w:cs="Times New Roman"/>
          <w:sz w:val="28"/>
          <w:szCs w:val="28"/>
          <w:lang w:eastAsia="ru-RU"/>
        </w:rPr>
        <w:t>согласно  приложению 8.</w:t>
      </w:r>
    </w:p>
    <w:p w:rsidR="00A56517" w:rsidRPr="00A56517" w:rsidRDefault="00A56517" w:rsidP="00A56517">
      <w:pPr>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w:t>
      </w:r>
    </w:p>
    <w:p w:rsidR="00A56517" w:rsidRPr="00A56517" w:rsidRDefault="00A56517" w:rsidP="00A56517">
      <w:pPr>
        <w:spacing w:after="0" w:line="240" w:lineRule="auto"/>
        <w:ind w:firstLine="708"/>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16. Установить предельный объем муниципального долга Балманского сельсовета на 2019 г. в сумме 0,00 руб., на 2020г - 0,00 рублей, на 2021г - 0,00 рублей </w:t>
      </w:r>
    </w:p>
    <w:p w:rsidR="00A56517" w:rsidRPr="00A56517" w:rsidRDefault="00A56517" w:rsidP="00A56517">
      <w:pPr>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w:t>
      </w:r>
    </w:p>
    <w:p w:rsidR="00A56517" w:rsidRPr="00A56517" w:rsidRDefault="00A56517" w:rsidP="00A56517">
      <w:pPr>
        <w:spacing w:after="0" w:line="240" w:lineRule="auto"/>
        <w:ind w:firstLine="708"/>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17.Утвердить программу  муниципальных гарантий  Балманского сельсовета  в валюте Российской Федерации на 2019год </w:t>
      </w:r>
      <w:r w:rsidRPr="00A56517">
        <w:rPr>
          <w:rFonts w:ascii="Times New Roman" w:eastAsia="Times New Roman" w:hAnsi="Times New Roman" w:cs="Times New Roman"/>
          <w:bCs/>
          <w:sz w:val="28"/>
          <w:szCs w:val="28"/>
          <w:lang w:eastAsia="ru-RU"/>
        </w:rPr>
        <w:t xml:space="preserve">и плановый период 2020 и 2021 годов </w:t>
      </w:r>
      <w:r w:rsidRPr="00A56517">
        <w:rPr>
          <w:rFonts w:ascii="Times New Roman" w:eastAsia="Times New Roman" w:hAnsi="Times New Roman" w:cs="Times New Roman"/>
          <w:sz w:val="28"/>
          <w:szCs w:val="28"/>
          <w:lang w:eastAsia="ru-RU"/>
        </w:rPr>
        <w:t xml:space="preserve">согласно  приложению 9. </w:t>
      </w:r>
    </w:p>
    <w:p w:rsidR="00A56517" w:rsidRPr="00A56517" w:rsidRDefault="00A56517" w:rsidP="00A56517">
      <w:pPr>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w:t>
      </w:r>
    </w:p>
    <w:p w:rsidR="00A56517" w:rsidRPr="00A56517" w:rsidRDefault="00A56517" w:rsidP="00A56517">
      <w:pPr>
        <w:spacing w:after="0" w:line="240" w:lineRule="auto"/>
        <w:ind w:firstLine="708"/>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18.Установить верхний предел  муниципального долга Балманского сельсовета на 01 января 2020 г. в сумме 0,00 руб., на 01 января 2021г 0,00 рублей, на 01 января 2022г 0,00</w:t>
      </w:r>
      <w:r w:rsidRPr="00A56517">
        <w:rPr>
          <w:rFonts w:ascii="Times New Roman" w:eastAsia="Times New Roman" w:hAnsi="Times New Roman" w:cs="Times New Roman"/>
          <w:color w:val="0000FF"/>
          <w:sz w:val="28"/>
          <w:szCs w:val="28"/>
          <w:lang w:eastAsia="ru-RU"/>
        </w:rPr>
        <w:t xml:space="preserve"> </w:t>
      </w:r>
      <w:r w:rsidRPr="00A56517">
        <w:rPr>
          <w:rFonts w:ascii="Times New Roman" w:eastAsia="Times New Roman" w:hAnsi="Times New Roman" w:cs="Times New Roman"/>
          <w:sz w:val="28"/>
          <w:szCs w:val="28"/>
          <w:lang w:eastAsia="ru-RU"/>
        </w:rPr>
        <w:t xml:space="preserve">рублей в том числе верхний предел  долга по гарантиям 0,00 руб., </w:t>
      </w:r>
    </w:p>
    <w:p w:rsidR="00A56517" w:rsidRPr="00A56517" w:rsidRDefault="00A56517" w:rsidP="00A56517">
      <w:pPr>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w:t>
      </w:r>
    </w:p>
    <w:p w:rsidR="00A56517" w:rsidRPr="00A56517" w:rsidRDefault="00A56517" w:rsidP="00A56517">
      <w:pPr>
        <w:spacing w:after="0" w:line="240" w:lineRule="auto"/>
        <w:ind w:firstLine="708"/>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19. В виду ограниченности в денежных средствах предоставление бюджетных  кредитов в 2019 году и плановом периоде 2020 и 2021 годов не планируется.</w:t>
      </w:r>
    </w:p>
    <w:p w:rsidR="00A56517" w:rsidRPr="00A56517" w:rsidRDefault="00A56517" w:rsidP="00A56517">
      <w:pPr>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w:t>
      </w:r>
    </w:p>
    <w:p w:rsidR="00A56517" w:rsidRPr="00A56517" w:rsidRDefault="00A56517" w:rsidP="00A56517">
      <w:pPr>
        <w:spacing w:after="0" w:line="240" w:lineRule="auto"/>
        <w:ind w:firstLine="540"/>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20. </w:t>
      </w:r>
      <w:r w:rsidRPr="00A56517">
        <w:rPr>
          <w:rFonts w:ascii="Times New Roman" w:eastAsia="Calibri" w:hAnsi="Times New Roman" w:cs="Times New Roman"/>
          <w:sz w:val="28"/>
          <w:szCs w:val="28"/>
        </w:rPr>
        <w:t xml:space="preserve">Установить, что не использованные по состоянию на 1 января 2019 года остатки целевых средств, </w:t>
      </w:r>
      <w:r w:rsidRPr="00A56517">
        <w:rPr>
          <w:rFonts w:ascii="Times New Roman" w:eastAsia="Times New Roman" w:hAnsi="Times New Roman" w:cs="Times New Roman"/>
          <w:sz w:val="28"/>
          <w:szCs w:val="28"/>
          <w:lang w:eastAsia="ru-RU"/>
        </w:rPr>
        <w:t>переданные из других бюджетов бюджетной системы в бюджет поселения в 2018году, подлежат возврату в доход соответствующего бюджета</w:t>
      </w:r>
      <w:r w:rsidRPr="00A56517">
        <w:rPr>
          <w:rFonts w:ascii="Times New Roman" w:eastAsia="Calibri" w:hAnsi="Times New Roman" w:cs="Times New Roman"/>
          <w:sz w:val="28"/>
          <w:szCs w:val="28"/>
        </w:rPr>
        <w:t>.</w:t>
      </w:r>
    </w:p>
    <w:p w:rsidR="00A56517" w:rsidRPr="00A56517" w:rsidRDefault="00A56517" w:rsidP="00A56517">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56517">
        <w:rPr>
          <w:rFonts w:ascii="Times New Roman" w:eastAsia="Calibri" w:hAnsi="Times New Roman" w:cs="Times New Roman"/>
          <w:sz w:val="28"/>
          <w:szCs w:val="28"/>
        </w:rPr>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местного  бюджета,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Федерации от 11 июня 2009 года № 51н.</w:t>
      </w:r>
    </w:p>
    <w:p w:rsidR="00A56517" w:rsidRPr="00A56517" w:rsidRDefault="00A56517" w:rsidP="00A56517">
      <w:pPr>
        <w:widowControl w:val="0"/>
        <w:snapToGrid w:val="0"/>
        <w:spacing w:after="0" w:line="240" w:lineRule="auto"/>
        <w:ind w:firstLine="180"/>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Зачисленные в доход соответствующего бюджета неиспользованные остатки целевых средств могут быть возвращены местным бюджетам при установлении наличия потребности в использовании их на те же цели в </w:t>
      </w:r>
      <w:r w:rsidRPr="00A56517">
        <w:rPr>
          <w:rFonts w:ascii="Times New Roman" w:eastAsia="Times New Roman" w:hAnsi="Times New Roman" w:cs="Times New Roman"/>
          <w:sz w:val="28"/>
          <w:szCs w:val="28"/>
          <w:lang w:eastAsia="ru-RU"/>
        </w:rPr>
        <w:lastRenderedPageBreak/>
        <w:t>соответствии с решениями главных администраторов доходов соответствующего бюджета.</w:t>
      </w:r>
    </w:p>
    <w:p w:rsidR="00A56517" w:rsidRPr="00A56517" w:rsidRDefault="00A56517" w:rsidP="00A56517">
      <w:pPr>
        <w:widowControl w:val="0"/>
        <w:snapToGrid w:val="0"/>
        <w:spacing w:after="0" w:line="240" w:lineRule="auto"/>
        <w:ind w:firstLine="180"/>
        <w:jc w:val="both"/>
        <w:rPr>
          <w:rFonts w:ascii="Times New Roman" w:eastAsia="Times New Roman" w:hAnsi="Times New Roman" w:cs="Times New Roman"/>
          <w:sz w:val="28"/>
          <w:szCs w:val="28"/>
          <w:lang w:eastAsia="ru-RU"/>
        </w:rPr>
      </w:pPr>
    </w:p>
    <w:p w:rsidR="00A56517" w:rsidRPr="00A56517" w:rsidRDefault="00A56517" w:rsidP="00A56517">
      <w:pPr>
        <w:widowControl w:val="0"/>
        <w:snapToGrid w:val="0"/>
        <w:spacing w:after="0" w:line="240" w:lineRule="auto"/>
        <w:ind w:firstLine="540"/>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21.</w:t>
      </w:r>
      <w:r w:rsidRPr="00A56517">
        <w:rPr>
          <w:rFonts w:ascii="Arial" w:eastAsia="Times New Roman" w:hAnsi="Arial" w:cs="Times New Roman"/>
          <w:sz w:val="28"/>
          <w:szCs w:val="28"/>
          <w:lang w:eastAsia="ru-RU"/>
        </w:rPr>
        <w:t xml:space="preserve"> </w:t>
      </w:r>
      <w:r w:rsidRPr="00A56517">
        <w:rPr>
          <w:rFonts w:ascii="Times New Roman" w:eastAsia="Times New Roman" w:hAnsi="Times New Roman" w:cs="Times New Roman"/>
          <w:sz w:val="28"/>
          <w:szCs w:val="28"/>
          <w:lang w:eastAsia="ru-RU"/>
        </w:rPr>
        <w:t>Установить, что доля софинансирования инвестиционных программ и проектов из местных бюджетов составляет 5% от ежегодных объемов финансирования, начиная с 1 января 2008 года, до достижения суммарной стоимости финансирования программы (проекта) в пределах  20,0 млн. рублей.</w:t>
      </w:r>
    </w:p>
    <w:p w:rsidR="00A56517" w:rsidRPr="00A56517" w:rsidRDefault="00A56517" w:rsidP="00A56517">
      <w:pPr>
        <w:widowControl w:val="0"/>
        <w:snapToGrid w:val="0"/>
        <w:spacing w:after="0" w:line="240" w:lineRule="auto"/>
        <w:ind w:firstLine="708"/>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Свыше этой суммы доля софинансирования из местных бюджетов составляет 1% от объема финансирования программы (проекта), если иное не предусмотрено нормативными правовыми актами Российской Федерации, Новосибирской области и администрации Куйбышевского района или соглашениями с органами исполнительной власти Новосибирской области и Куйбышевского района.</w:t>
      </w:r>
    </w:p>
    <w:p w:rsidR="00A56517" w:rsidRPr="00A56517" w:rsidRDefault="00A56517" w:rsidP="00A56517">
      <w:pPr>
        <w:widowControl w:val="0"/>
        <w:snapToGrid w:val="0"/>
        <w:spacing w:after="0" w:line="240" w:lineRule="auto"/>
        <w:rPr>
          <w:rFonts w:ascii="Times New Roman" w:eastAsia="Calibri" w:hAnsi="Times New Roman" w:cs="Times New Roman"/>
          <w:sz w:val="28"/>
          <w:szCs w:val="28"/>
          <w:lang w:eastAsia="ru-RU"/>
        </w:rPr>
      </w:pPr>
      <w:r w:rsidRPr="00A56517">
        <w:rPr>
          <w:rFonts w:ascii="Times New Roman" w:eastAsia="Calibri" w:hAnsi="Times New Roman" w:cs="Times New Roman"/>
          <w:sz w:val="28"/>
          <w:szCs w:val="28"/>
          <w:lang w:eastAsia="ru-RU"/>
        </w:rPr>
        <w:t xml:space="preserve">    </w:t>
      </w:r>
    </w:p>
    <w:p w:rsidR="00A56517" w:rsidRPr="00A56517" w:rsidRDefault="00A56517" w:rsidP="00A56517">
      <w:pPr>
        <w:widowControl w:val="0"/>
        <w:snapToGrid w:val="0"/>
        <w:spacing w:after="0" w:line="240" w:lineRule="auto"/>
        <w:ind w:firstLine="708"/>
        <w:rPr>
          <w:rFonts w:ascii="Times New Roman" w:eastAsia="Calibri" w:hAnsi="Times New Roman" w:cs="Times New Roman"/>
          <w:sz w:val="28"/>
          <w:szCs w:val="28"/>
          <w:lang w:eastAsia="ru-RU"/>
        </w:rPr>
      </w:pPr>
      <w:r w:rsidRPr="00A56517">
        <w:rPr>
          <w:rFonts w:ascii="Times New Roman" w:eastAsia="Calibri" w:hAnsi="Times New Roman" w:cs="Times New Roman"/>
          <w:sz w:val="28"/>
          <w:szCs w:val="28"/>
          <w:lang w:eastAsia="ru-RU"/>
        </w:rPr>
        <w:t>22.</w:t>
      </w:r>
      <w:r w:rsidRPr="00A56517">
        <w:rPr>
          <w:rFonts w:ascii="Arial" w:eastAsia="Calibri" w:hAnsi="Arial" w:cs="Times New Roman"/>
          <w:sz w:val="28"/>
          <w:szCs w:val="28"/>
          <w:lang w:eastAsia="ru-RU"/>
        </w:rPr>
        <w:t xml:space="preserve"> </w:t>
      </w:r>
      <w:r w:rsidRPr="00A56517">
        <w:rPr>
          <w:rFonts w:ascii="Times New Roman" w:eastAsia="Calibri" w:hAnsi="Times New Roman" w:cs="Times New Roman"/>
          <w:sz w:val="28"/>
          <w:szCs w:val="28"/>
          <w:lang w:eastAsia="ru-RU"/>
        </w:rPr>
        <w:t xml:space="preserve"> Утвердить объём бюджетных ассигнований дорожного фонда Балманского сельсовета Куйбышевского района:</w:t>
      </w:r>
    </w:p>
    <w:p w:rsidR="00A56517" w:rsidRPr="00A56517" w:rsidRDefault="00A56517" w:rsidP="00A56517">
      <w:pPr>
        <w:widowControl w:val="0"/>
        <w:snapToGrid w:val="0"/>
        <w:spacing w:after="0" w:line="240" w:lineRule="auto"/>
        <w:ind w:firstLine="708"/>
        <w:rPr>
          <w:rFonts w:ascii="Times New Roman" w:eastAsia="Calibri" w:hAnsi="Times New Roman" w:cs="Times New Roman"/>
          <w:sz w:val="28"/>
          <w:szCs w:val="28"/>
          <w:lang w:eastAsia="ru-RU"/>
        </w:rPr>
      </w:pPr>
      <w:r w:rsidRPr="00A56517">
        <w:rPr>
          <w:rFonts w:ascii="Times New Roman" w:eastAsia="Calibri" w:hAnsi="Times New Roman" w:cs="Times New Roman"/>
          <w:sz w:val="28"/>
          <w:szCs w:val="28"/>
          <w:lang w:eastAsia="ru-RU"/>
        </w:rPr>
        <w:t>1) на 2019 год в сумме 256500,00 рублей;</w:t>
      </w:r>
    </w:p>
    <w:p w:rsidR="00A56517" w:rsidRPr="00A56517" w:rsidRDefault="00A56517" w:rsidP="00A56517">
      <w:pPr>
        <w:widowControl w:val="0"/>
        <w:snapToGrid w:val="0"/>
        <w:spacing w:after="0" w:line="240" w:lineRule="auto"/>
        <w:ind w:firstLine="708"/>
        <w:rPr>
          <w:rFonts w:ascii="Times New Roman" w:eastAsia="Calibri" w:hAnsi="Times New Roman" w:cs="Times New Roman"/>
          <w:sz w:val="28"/>
          <w:szCs w:val="28"/>
          <w:lang w:eastAsia="ru-RU"/>
        </w:rPr>
      </w:pPr>
      <w:r w:rsidRPr="00A56517">
        <w:rPr>
          <w:rFonts w:ascii="Times New Roman" w:eastAsia="Calibri" w:hAnsi="Times New Roman" w:cs="Times New Roman"/>
          <w:sz w:val="28"/>
          <w:szCs w:val="28"/>
          <w:lang w:eastAsia="ru-RU"/>
        </w:rPr>
        <w:t>2) на2020 год в сумме 243600,00 рублей, на 2021 год в сумме 250200,00 рублей.</w:t>
      </w:r>
    </w:p>
    <w:p w:rsidR="00A56517" w:rsidRPr="00A56517" w:rsidRDefault="00A56517" w:rsidP="00A56517">
      <w:pPr>
        <w:widowControl w:val="0"/>
        <w:snapToGrid w:val="0"/>
        <w:spacing w:after="0" w:line="240" w:lineRule="auto"/>
        <w:ind w:firstLine="708"/>
        <w:rPr>
          <w:rFonts w:ascii="Times New Roman" w:eastAsia="Calibri" w:hAnsi="Times New Roman" w:cs="Times New Roman"/>
          <w:sz w:val="28"/>
          <w:szCs w:val="28"/>
          <w:lang w:eastAsia="ru-RU"/>
        </w:rPr>
      </w:pPr>
      <w:r w:rsidRPr="00A56517">
        <w:rPr>
          <w:rFonts w:ascii="Times New Roman" w:eastAsia="Calibri" w:hAnsi="Times New Roman" w:cs="Times New Roman"/>
          <w:sz w:val="28"/>
          <w:szCs w:val="28"/>
          <w:lang w:eastAsia="ru-RU"/>
        </w:rPr>
        <w:t xml:space="preserve">    </w:t>
      </w:r>
    </w:p>
    <w:p w:rsidR="00A56517" w:rsidRPr="00A56517" w:rsidRDefault="00A56517" w:rsidP="00A56517">
      <w:pPr>
        <w:widowControl w:val="0"/>
        <w:snapToGrid w:val="0"/>
        <w:spacing w:after="0" w:line="240" w:lineRule="auto"/>
        <w:ind w:firstLine="708"/>
        <w:rPr>
          <w:rFonts w:ascii="Times New Roman" w:eastAsia="Calibri" w:hAnsi="Times New Roman" w:cs="Times New Roman"/>
          <w:sz w:val="28"/>
          <w:szCs w:val="28"/>
          <w:lang w:eastAsia="ru-RU"/>
        </w:rPr>
      </w:pPr>
      <w:r w:rsidRPr="00A56517">
        <w:rPr>
          <w:rFonts w:ascii="Times New Roman" w:eastAsia="Calibri" w:hAnsi="Times New Roman" w:cs="Times New Roman"/>
          <w:bCs/>
          <w:iCs/>
          <w:sz w:val="28"/>
          <w:szCs w:val="28"/>
          <w:lang w:eastAsia="ru-RU"/>
        </w:rPr>
        <w:t xml:space="preserve">23. </w:t>
      </w:r>
      <w:r w:rsidRPr="00A56517">
        <w:rPr>
          <w:rFonts w:ascii="Times New Roman" w:eastAsia="Calibri" w:hAnsi="Times New Roman" w:cs="Times New Roman"/>
          <w:sz w:val="28"/>
          <w:szCs w:val="28"/>
          <w:lang w:eastAsia="ru-RU"/>
        </w:rPr>
        <w:t>Утвердить объём бюджетных резервного фонда Балманского сельсовета Куйбышевского района:</w:t>
      </w:r>
    </w:p>
    <w:p w:rsidR="00A56517" w:rsidRPr="00A56517" w:rsidRDefault="00A56517" w:rsidP="00A56517">
      <w:pPr>
        <w:widowControl w:val="0"/>
        <w:snapToGrid w:val="0"/>
        <w:spacing w:after="0" w:line="240" w:lineRule="auto"/>
        <w:ind w:firstLine="708"/>
        <w:rPr>
          <w:rFonts w:ascii="Times New Roman" w:eastAsia="Calibri" w:hAnsi="Times New Roman" w:cs="Times New Roman"/>
          <w:sz w:val="28"/>
          <w:szCs w:val="28"/>
          <w:lang w:eastAsia="ru-RU"/>
        </w:rPr>
      </w:pPr>
      <w:r w:rsidRPr="00A56517">
        <w:rPr>
          <w:rFonts w:ascii="Times New Roman" w:eastAsia="Calibri" w:hAnsi="Times New Roman" w:cs="Times New Roman"/>
          <w:sz w:val="28"/>
          <w:szCs w:val="28"/>
          <w:lang w:eastAsia="ru-RU"/>
        </w:rPr>
        <w:t>1) на 2019 год в сумме 2000,00 рублей;</w:t>
      </w:r>
    </w:p>
    <w:p w:rsidR="00A56517" w:rsidRPr="00A56517" w:rsidRDefault="00A56517" w:rsidP="00A56517">
      <w:pPr>
        <w:widowControl w:val="0"/>
        <w:snapToGrid w:val="0"/>
        <w:spacing w:after="0" w:line="240" w:lineRule="auto"/>
        <w:ind w:firstLine="708"/>
        <w:rPr>
          <w:rFonts w:ascii="Times New Roman" w:eastAsia="Calibri" w:hAnsi="Times New Roman" w:cs="Times New Roman"/>
          <w:sz w:val="28"/>
          <w:szCs w:val="28"/>
          <w:lang w:eastAsia="ru-RU"/>
        </w:rPr>
      </w:pPr>
      <w:r w:rsidRPr="00A56517">
        <w:rPr>
          <w:rFonts w:ascii="Times New Roman" w:eastAsia="Calibri" w:hAnsi="Times New Roman" w:cs="Times New Roman"/>
          <w:sz w:val="28"/>
          <w:szCs w:val="28"/>
          <w:lang w:eastAsia="ru-RU"/>
        </w:rPr>
        <w:t>2) на2020 год в сумме 2000,00 рублей, на 2021 год в сумме 2000,00 рублей.</w:t>
      </w:r>
    </w:p>
    <w:p w:rsidR="00A56517" w:rsidRPr="00A56517" w:rsidRDefault="00A56517" w:rsidP="00A56517">
      <w:pPr>
        <w:widowControl w:val="0"/>
        <w:snapToGrid w:val="0"/>
        <w:spacing w:after="0" w:line="240" w:lineRule="auto"/>
        <w:ind w:firstLine="708"/>
        <w:jc w:val="both"/>
        <w:rPr>
          <w:rFonts w:ascii="Times New Roman" w:eastAsia="Times New Roman" w:hAnsi="Times New Roman" w:cs="Times New Roman"/>
          <w:bCs/>
          <w:iCs/>
          <w:sz w:val="28"/>
          <w:szCs w:val="28"/>
          <w:lang w:eastAsia="ru-RU"/>
        </w:rPr>
      </w:pPr>
      <w:r w:rsidRPr="00A56517">
        <w:rPr>
          <w:rFonts w:ascii="Times New Roman" w:eastAsia="Times New Roman" w:hAnsi="Times New Roman" w:cs="Times New Roman"/>
          <w:bCs/>
          <w:iCs/>
          <w:sz w:val="28"/>
          <w:szCs w:val="28"/>
          <w:lang w:eastAsia="ru-RU"/>
        </w:rPr>
        <w:t>24. Установить, что при отсутствии нормативного правового акта Правительства Новосибирской области и Куйбышевского района, устанавливающих распределение ассигнований для Балманского сельсовета, доведение лимитов бюджетных обязательств по расходам местного бюджета, осуществляемым за счет соответствующих ассигнований из бюджетов других уровней, до получателей средств местного бюджета производится администрацией Балманского сельсовета после принятия соответствующего закона и (или) нормативного правового акта Правительства Новосибирской области и Куйбышевского района, иных областных и районных органов исполнительной власти.</w:t>
      </w:r>
    </w:p>
    <w:p w:rsidR="00A56517" w:rsidRPr="00A56517" w:rsidRDefault="00A56517" w:rsidP="00A56517">
      <w:pPr>
        <w:spacing w:after="0" w:line="240" w:lineRule="auto"/>
        <w:jc w:val="both"/>
        <w:rPr>
          <w:rFonts w:ascii="Times New Roman" w:eastAsia="Times New Roman" w:hAnsi="Times New Roman" w:cs="Times New Roman"/>
          <w:bCs/>
          <w:iCs/>
          <w:sz w:val="28"/>
          <w:szCs w:val="28"/>
          <w:lang w:eastAsia="ru-RU"/>
        </w:rPr>
      </w:pPr>
      <w:r w:rsidRPr="00A56517">
        <w:rPr>
          <w:rFonts w:ascii="Times New Roman" w:eastAsia="Times New Roman" w:hAnsi="Times New Roman" w:cs="Times New Roman"/>
          <w:sz w:val="28"/>
          <w:szCs w:val="28"/>
          <w:lang w:eastAsia="ru-RU"/>
        </w:rPr>
        <w:t xml:space="preserve">     </w:t>
      </w:r>
      <w:r w:rsidRPr="00A56517">
        <w:rPr>
          <w:rFonts w:ascii="Times New Roman" w:eastAsia="Times New Roman" w:hAnsi="Times New Roman" w:cs="Times New Roman"/>
          <w:bCs/>
          <w:iCs/>
          <w:sz w:val="28"/>
          <w:szCs w:val="28"/>
          <w:lang w:eastAsia="ru-RU"/>
        </w:rPr>
        <w:t xml:space="preserve">Установить, что при отсутствии нормативного правового акта Администрации Балманского сельсовета, устанавливающих расходные обязательства местного бюджета, доведение лимитов бюджетных обязательств по соответствующим расходам местного бюджета до получателей средств местного бюджета, осуществляется Администрацией Балманского сельсовета после принятия соответствующего нормативного правового акта Балманского сельсовета. </w:t>
      </w:r>
    </w:p>
    <w:p w:rsidR="00A56517" w:rsidRPr="00A56517" w:rsidRDefault="00A56517" w:rsidP="00A56517">
      <w:pPr>
        <w:spacing w:after="0" w:line="240" w:lineRule="auto"/>
        <w:jc w:val="both"/>
        <w:rPr>
          <w:rFonts w:ascii="Times New Roman" w:eastAsia="Times New Roman" w:hAnsi="Times New Roman" w:cs="Times New Roman"/>
          <w:bCs/>
          <w:iCs/>
          <w:sz w:val="28"/>
          <w:szCs w:val="28"/>
          <w:lang w:eastAsia="ru-RU"/>
        </w:rPr>
      </w:pPr>
      <w:r w:rsidRPr="00A56517">
        <w:rPr>
          <w:rFonts w:ascii="Times New Roman" w:eastAsia="Times New Roman" w:hAnsi="Times New Roman" w:cs="Times New Roman"/>
          <w:bCs/>
          <w:iCs/>
          <w:sz w:val="28"/>
          <w:szCs w:val="28"/>
          <w:lang w:eastAsia="ru-RU"/>
        </w:rPr>
        <w:t xml:space="preserve">    Установить, что при отсутствии нормативного правового акта Администрации Балманского сельсовета, регламентирующего порядок </w:t>
      </w:r>
      <w:r w:rsidRPr="00A56517">
        <w:rPr>
          <w:rFonts w:ascii="Times New Roman" w:eastAsia="Times New Roman" w:hAnsi="Times New Roman" w:cs="Times New Roman"/>
          <w:bCs/>
          <w:iCs/>
          <w:sz w:val="28"/>
          <w:szCs w:val="28"/>
          <w:lang w:eastAsia="ru-RU"/>
        </w:rPr>
        <w:lastRenderedPageBreak/>
        <w:t xml:space="preserve">исполнения расходного обязательства местного бюджета, санкционирование оплаты денежных обязательств по нему осуществляется Администрацией Балманского сельсовета после принятия соответствующего нормативного правового акта Балманского сельсовета. </w:t>
      </w:r>
    </w:p>
    <w:p w:rsidR="00A56517" w:rsidRPr="00A56517" w:rsidRDefault="00A56517" w:rsidP="00A56517">
      <w:pPr>
        <w:spacing w:after="0" w:line="240" w:lineRule="auto"/>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     </w:t>
      </w:r>
    </w:p>
    <w:p w:rsidR="00A56517" w:rsidRPr="00A56517" w:rsidRDefault="00A56517" w:rsidP="00A56517">
      <w:pPr>
        <w:spacing w:after="0" w:line="240" w:lineRule="auto"/>
        <w:ind w:firstLine="708"/>
        <w:jc w:val="both"/>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 xml:space="preserve">25. Настоящее решение о бюджете  вступает в силу с 01 января 2019года </w:t>
      </w:r>
    </w:p>
    <w:p w:rsidR="00A56517" w:rsidRPr="00A56517" w:rsidRDefault="00A56517" w:rsidP="00A56517">
      <w:pPr>
        <w:spacing w:after="0" w:line="240" w:lineRule="auto"/>
        <w:rPr>
          <w:rFonts w:ascii="Times New Roman" w:eastAsia="Times New Roman" w:hAnsi="Times New Roman" w:cs="Times New Roman"/>
          <w:sz w:val="28"/>
          <w:szCs w:val="28"/>
          <w:lang w:eastAsia="ru-RU"/>
        </w:rPr>
      </w:pPr>
    </w:p>
    <w:p w:rsidR="00A56517" w:rsidRPr="00A56517" w:rsidRDefault="00A56517" w:rsidP="00A56517">
      <w:pPr>
        <w:spacing w:after="0" w:line="240" w:lineRule="auto"/>
        <w:rPr>
          <w:rFonts w:ascii="Times New Roman" w:eastAsia="Times New Roman" w:hAnsi="Times New Roman" w:cs="Times New Roman"/>
          <w:sz w:val="28"/>
          <w:szCs w:val="28"/>
          <w:lang w:eastAsia="ru-RU"/>
        </w:rPr>
      </w:pPr>
    </w:p>
    <w:p w:rsidR="00A56517" w:rsidRPr="00A56517" w:rsidRDefault="00A56517" w:rsidP="00A56517">
      <w:pPr>
        <w:spacing w:after="0" w:line="240" w:lineRule="auto"/>
        <w:rPr>
          <w:rFonts w:ascii="Times New Roman" w:eastAsia="Times New Roman" w:hAnsi="Times New Roman" w:cs="Times New Roman"/>
          <w:sz w:val="28"/>
          <w:szCs w:val="28"/>
          <w:lang w:eastAsia="ru-RU"/>
        </w:rPr>
      </w:pPr>
    </w:p>
    <w:p w:rsidR="00A56517" w:rsidRPr="00A56517" w:rsidRDefault="00A56517" w:rsidP="00A56517">
      <w:pPr>
        <w:spacing w:after="0" w:line="240" w:lineRule="auto"/>
        <w:rPr>
          <w:rFonts w:ascii="Times New Roman" w:eastAsia="Times New Roman" w:hAnsi="Times New Roman" w:cs="Times New Roman"/>
          <w:sz w:val="28"/>
          <w:szCs w:val="28"/>
          <w:lang w:eastAsia="ru-RU"/>
        </w:rPr>
      </w:pPr>
    </w:p>
    <w:p w:rsidR="00A56517" w:rsidRPr="00A56517" w:rsidRDefault="00A56517" w:rsidP="00A56517">
      <w:pPr>
        <w:spacing w:after="0" w:line="240" w:lineRule="auto"/>
        <w:rPr>
          <w:rFonts w:ascii="Times New Roman" w:eastAsia="Times New Roman" w:hAnsi="Times New Roman" w:cs="Times New Roman"/>
          <w:sz w:val="28"/>
          <w:szCs w:val="28"/>
          <w:lang w:eastAsia="ru-RU"/>
        </w:rPr>
      </w:pPr>
    </w:p>
    <w:p w:rsidR="00A56517" w:rsidRPr="00A56517" w:rsidRDefault="00A56517" w:rsidP="00A56517">
      <w:pPr>
        <w:spacing w:after="0" w:line="240" w:lineRule="auto"/>
        <w:rPr>
          <w:rFonts w:ascii="Times New Roman" w:eastAsia="Times New Roman" w:hAnsi="Times New Roman" w:cs="Times New Roman"/>
          <w:sz w:val="28"/>
          <w:szCs w:val="28"/>
          <w:lang w:eastAsia="ru-RU"/>
        </w:rPr>
      </w:pPr>
    </w:p>
    <w:p w:rsidR="00A56517" w:rsidRPr="00A56517" w:rsidRDefault="00A56517" w:rsidP="00A56517">
      <w:pPr>
        <w:spacing w:after="0" w:line="240" w:lineRule="auto"/>
        <w:rPr>
          <w:rFonts w:ascii="Times New Roman" w:eastAsia="Times New Roman" w:hAnsi="Times New Roman" w:cs="Times New Roman"/>
          <w:sz w:val="28"/>
          <w:szCs w:val="28"/>
          <w:lang w:eastAsia="ru-RU"/>
        </w:rPr>
      </w:pPr>
      <w:r w:rsidRPr="00A56517">
        <w:rPr>
          <w:rFonts w:ascii="Times New Roman" w:eastAsia="Times New Roman" w:hAnsi="Times New Roman" w:cs="Times New Roman"/>
          <w:sz w:val="28"/>
          <w:szCs w:val="28"/>
          <w:lang w:eastAsia="ru-RU"/>
        </w:rPr>
        <w:t>Глава Балманского сельсовета                                               В.В.Бойков</w:t>
      </w:r>
      <w:r w:rsidRPr="00A56517">
        <w:rPr>
          <w:rFonts w:ascii="Times New Roman" w:eastAsia="Times New Roman" w:hAnsi="Times New Roman" w:cs="Times New Roman"/>
          <w:sz w:val="18"/>
          <w:szCs w:val="18"/>
          <w:lang w:eastAsia="ru-RU"/>
        </w:rPr>
        <w:t xml:space="preserve">      </w:t>
      </w: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E10D89" w:rsidRDefault="00E10D89"/>
    <w:p w:rsidR="00A56517" w:rsidRDefault="00A56517"/>
    <w:p w:rsidR="00A56517" w:rsidRDefault="00A56517"/>
    <w:p w:rsidR="00A56517" w:rsidRDefault="00A56517"/>
    <w:p w:rsidR="00A56517" w:rsidRDefault="00A56517"/>
    <w:p w:rsidR="00A56517" w:rsidRDefault="00A56517"/>
    <w:p w:rsidR="00A56517" w:rsidRDefault="00A56517"/>
    <w:p w:rsidR="00A56517" w:rsidRDefault="00A56517"/>
    <w:p w:rsidR="00A56517" w:rsidRDefault="00A56517"/>
    <w:p w:rsidR="00A56517" w:rsidRDefault="00A56517"/>
    <w:p w:rsidR="00A56517" w:rsidRDefault="00A56517"/>
    <w:p w:rsidR="00A56517" w:rsidRDefault="00A56517"/>
    <w:p w:rsidR="00A56517" w:rsidRDefault="00A56517"/>
    <w:p w:rsidR="00A56517" w:rsidRDefault="00A56517"/>
    <w:p w:rsidR="00A56517" w:rsidRDefault="00A56517"/>
    <w:p w:rsidR="00A56517" w:rsidRDefault="00A56517"/>
    <w:p w:rsidR="00A56517" w:rsidRDefault="00A56517"/>
    <w:p w:rsidR="00A56517" w:rsidRDefault="00A56517"/>
    <w:p w:rsidR="00A56517" w:rsidRDefault="00A56517"/>
    <w:p w:rsidR="00A56517" w:rsidRPr="00A56517" w:rsidRDefault="00A56517" w:rsidP="00A56517">
      <w:pPr>
        <w:spacing w:after="0" w:line="240" w:lineRule="auto"/>
        <w:ind w:left="4956" w:firstLine="708"/>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lastRenderedPageBreak/>
        <w:t>Приложение № 1</w:t>
      </w:r>
    </w:p>
    <w:p w:rsidR="00A56517" w:rsidRPr="00A56517" w:rsidRDefault="00A56517" w:rsidP="00A56517">
      <w:pPr>
        <w:spacing w:after="0" w:line="240" w:lineRule="auto"/>
        <w:rPr>
          <w:rFonts w:ascii="Times New Roman" w:eastAsia="Times New Roman" w:hAnsi="Times New Roman" w:cs="Times New Roman"/>
          <w:color w:val="FF0000"/>
          <w:sz w:val="24"/>
          <w:szCs w:val="24"/>
          <w:u w:val="single"/>
          <w:lang w:eastAsia="ru-RU"/>
        </w:rPr>
      </w:pPr>
      <w:r w:rsidRPr="00A56517">
        <w:rPr>
          <w:rFonts w:ascii="Times New Roman" w:eastAsia="Times New Roman" w:hAnsi="Times New Roman" w:cs="Times New Roman"/>
          <w:sz w:val="24"/>
          <w:szCs w:val="24"/>
          <w:lang w:eastAsia="ru-RU"/>
        </w:rPr>
        <w:t xml:space="preserve">                                                                                                                К решению №  3</w:t>
      </w:r>
    </w:p>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FF0000"/>
          <w:sz w:val="24"/>
          <w:szCs w:val="24"/>
          <w:lang w:eastAsia="ru-RU"/>
        </w:rPr>
        <w:tab/>
      </w:r>
      <w:r w:rsidRPr="00A56517">
        <w:rPr>
          <w:rFonts w:ascii="Times New Roman" w:eastAsia="Times New Roman" w:hAnsi="Times New Roman" w:cs="Times New Roman"/>
          <w:color w:val="FF0000"/>
          <w:sz w:val="24"/>
          <w:szCs w:val="24"/>
          <w:lang w:eastAsia="ru-RU"/>
        </w:rPr>
        <w:tab/>
      </w:r>
      <w:r w:rsidRPr="00A56517">
        <w:rPr>
          <w:rFonts w:ascii="Times New Roman" w:eastAsia="Times New Roman" w:hAnsi="Times New Roman" w:cs="Times New Roman"/>
          <w:color w:val="FF0000"/>
          <w:sz w:val="24"/>
          <w:szCs w:val="24"/>
          <w:lang w:eastAsia="ru-RU"/>
        </w:rPr>
        <w:tab/>
      </w:r>
      <w:r w:rsidRPr="00A56517">
        <w:rPr>
          <w:rFonts w:ascii="Times New Roman" w:eastAsia="Times New Roman" w:hAnsi="Times New Roman" w:cs="Times New Roman"/>
          <w:color w:val="FF0000"/>
          <w:sz w:val="24"/>
          <w:szCs w:val="24"/>
          <w:lang w:eastAsia="ru-RU"/>
        </w:rPr>
        <w:tab/>
      </w:r>
      <w:r w:rsidRPr="00A56517">
        <w:rPr>
          <w:rFonts w:ascii="Times New Roman" w:eastAsia="Times New Roman" w:hAnsi="Times New Roman" w:cs="Times New Roman"/>
          <w:color w:val="FF0000"/>
          <w:sz w:val="24"/>
          <w:szCs w:val="24"/>
          <w:lang w:eastAsia="ru-RU"/>
        </w:rPr>
        <w:tab/>
      </w:r>
      <w:r w:rsidRPr="00A56517">
        <w:rPr>
          <w:rFonts w:ascii="Times New Roman" w:eastAsia="Times New Roman" w:hAnsi="Times New Roman" w:cs="Times New Roman"/>
          <w:color w:val="FF0000"/>
          <w:sz w:val="24"/>
          <w:szCs w:val="24"/>
          <w:lang w:eastAsia="ru-RU"/>
        </w:rPr>
        <w:tab/>
      </w:r>
      <w:r w:rsidRPr="00A56517">
        <w:rPr>
          <w:rFonts w:ascii="Times New Roman" w:eastAsia="Times New Roman" w:hAnsi="Times New Roman" w:cs="Times New Roman"/>
          <w:color w:val="FF0000"/>
          <w:sz w:val="24"/>
          <w:szCs w:val="24"/>
          <w:lang w:eastAsia="ru-RU"/>
        </w:rPr>
        <w:tab/>
      </w:r>
      <w:r w:rsidRPr="00A56517">
        <w:rPr>
          <w:rFonts w:ascii="Times New Roman" w:eastAsia="Times New Roman" w:hAnsi="Times New Roman" w:cs="Times New Roman"/>
          <w:color w:val="FF0000"/>
          <w:sz w:val="24"/>
          <w:szCs w:val="24"/>
          <w:lang w:eastAsia="ru-RU"/>
        </w:rPr>
        <w:tab/>
      </w:r>
      <w:r w:rsidRPr="00A56517">
        <w:rPr>
          <w:rFonts w:ascii="Times New Roman" w:eastAsia="Times New Roman" w:hAnsi="Times New Roman" w:cs="Times New Roman"/>
          <w:color w:val="FF0000"/>
          <w:sz w:val="24"/>
          <w:szCs w:val="24"/>
          <w:lang w:eastAsia="ru-RU"/>
        </w:rPr>
        <w:tab/>
        <w:t xml:space="preserve">     </w:t>
      </w:r>
      <w:r w:rsidRPr="00A56517">
        <w:rPr>
          <w:rFonts w:ascii="Times New Roman" w:eastAsia="Times New Roman" w:hAnsi="Times New Roman" w:cs="Times New Roman"/>
          <w:sz w:val="24"/>
          <w:szCs w:val="24"/>
          <w:lang w:eastAsia="ru-RU"/>
        </w:rPr>
        <w:t xml:space="preserve"> 32</w:t>
      </w:r>
      <w:r w:rsidRPr="00A56517">
        <w:rPr>
          <w:rFonts w:ascii="Times New Roman" w:eastAsia="Times New Roman" w:hAnsi="Times New Roman" w:cs="Times New Roman"/>
          <w:color w:val="FF0000"/>
          <w:sz w:val="24"/>
          <w:szCs w:val="24"/>
          <w:lang w:eastAsia="ru-RU"/>
        </w:rPr>
        <w:t xml:space="preserve"> </w:t>
      </w:r>
      <w:r w:rsidRPr="00A56517">
        <w:rPr>
          <w:rFonts w:ascii="Times New Roman" w:eastAsia="Times New Roman" w:hAnsi="Times New Roman" w:cs="Times New Roman"/>
          <w:sz w:val="24"/>
          <w:szCs w:val="24"/>
          <w:lang w:eastAsia="ru-RU"/>
        </w:rPr>
        <w:t>сессии</w:t>
      </w:r>
    </w:p>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Совета депутатов </w:t>
      </w:r>
    </w:p>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Балманского сельсовета</w:t>
      </w:r>
    </w:p>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Куйбышевского района</w:t>
      </w:r>
    </w:p>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Новосибирской области </w:t>
      </w:r>
    </w:p>
    <w:p w:rsidR="00A56517" w:rsidRPr="00A56517" w:rsidRDefault="00A56517" w:rsidP="00A56517">
      <w:pPr>
        <w:spacing w:after="0" w:line="240" w:lineRule="auto"/>
        <w:ind w:left="7080" w:firstLine="708"/>
        <w:rPr>
          <w:rFonts w:ascii="Times New Roman" w:eastAsia="Times New Roman" w:hAnsi="Times New Roman" w:cs="Times New Roman"/>
          <w:sz w:val="24"/>
          <w:szCs w:val="24"/>
          <w:lang w:eastAsia="ru-RU"/>
        </w:rPr>
      </w:pPr>
    </w:p>
    <w:p w:rsidR="00A56517" w:rsidRPr="00A56517" w:rsidRDefault="00A56517" w:rsidP="00A56517">
      <w:pPr>
        <w:spacing w:after="0" w:line="240" w:lineRule="auto"/>
        <w:ind w:left="7080" w:firstLine="708"/>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Приложение 1</w:t>
      </w:r>
    </w:p>
    <w:p w:rsidR="00A56517" w:rsidRPr="00A56517" w:rsidRDefault="00A56517" w:rsidP="00A56517">
      <w:pPr>
        <w:tabs>
          <w:tab w:val="left" w:pos="5175"/>
        </w:tabs>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ab/>
      </w:r>
      <w:r w:rsidRPr="00A56517">
        <w:rPr>
          <w:rFonts w:ascii="Times New Roman" w:eastAsia="Times New Roman" w:hAnsi="Times New Roman" w:cs="Times New Roman"/>
          <w:sz w:val="24"/>
          <w:szCs w:val="24"/>
          <w:lang w:eastAsia="ru-RU"/>
        </w:rPr>
        <w:tab/>
      </w:r>
      <w:r w:rsidRPr="00A56517">
        <w:rPr>
          <w:rFonts w:ascii="Times New Roman" w:eastAsia="Times New Roman" w:hAnsi="Times New Roman" w:cs="Times New Roman"/>
          <w:sz w:val="24"/>
          <w:szCs w:val="24"/>
          <w:lang w:eastAsia="ru-RU"/>
        </w:rPr>
        <w:tab/>
      </w:r>
      <w:r w:rsidRPr="00A56517">
        <w:rPr>
          <w:rFonts w:ascii="Times New Roman" w:eastAsia="Times New Roman" w:hAnsi="Times New Roman" w:cs="Times New Roman"/>
          <w:sz w:val="24"/>
          <w:szCs w:val="24"/>
          <w:lang w:eastAsia="ru-RU"/>
        </w:rPr>
        <w:tab/>
      </w:r>
      <w:r w:rsidRPr="00A56517">
        <w:rPr>
          <w:rFonts w:ascii="Times New Roman" w:eastAsia="Times New Roman" w:hAnsi="Times New Roman" w:cs="Times New Roman"/>
          <w:sz w:val="24"/>
          <w:szCs w:val="24"/>
          <w:lang w:eastAsia="ru-RU"/>
        </w:rPr>
        <w:tab/>
        <w:t xml:space="preserve">      </w:t>
      </w:r>
    </w:p>
    <w:p w:rsidR="00A56517" w:rsidRPr="00A56517" w:rsidRDefault="00A56517" w:rsidP="00A56517">
      <w:pPr>
        <w:spacing w:after="0" w:line="240" w:lineRule="auto"/>
        <w:ind w:left="708" w:firstLine="708"/>
        <w:jc w:val="center"/>
        <w:rPr>
          <w:rFonts w:ascii="Times New Roman" w:eastAsia="Times New Roman" w:hAnsi="Times New Roman" w:cs="Times New Roman"/>
          <w:bCs/>
          <w:sz w:val="24"/>
          <w:szCs w:val="24"/>
          <w:lang w:eastAsia="ru-RU"/>
        </w:rPr>
      </w:pPr>
      <w:r w:rsidRPr="00A56517">
        <w:rPr>
          <w:rFonts w:ascii="Times New Roman" w:eastAsia="Times New Roman" w:hAnsi="Times New Roman" w:cs="Times New Roman"/>
          <w:bCs/>
          <w:sz w:val="24"/>
          <w:szCs w:val="24"/>
          <w:lang w:eastAsia="ru-RU"/>
        </w:rPr>
        <w:t xml:space="preserve">Перечень главных администраторов доходов бюджета </w:t>
      </w:r>
    </w:p>
    <w:p w:rsidR="00A56517" w:rsidRPr="00A56517" w:rsidRDefault="00A56517" w:rsidP="00A56517">
      <w:pPr>
        <w:spacing w:after="0" w:line="240" w:lineRule="auto"/>
        <w:ind w:left="708" w:firstLine="708"/>
        <w:jc w:val="center"/>
        <w:rPr>
          <w:rFonts w:ascii="Times New Roman" w:eastAsia="Times New Roman" w:hAnsi="Times New Roman" w:cs="Times New Roman"/>
          <w:bCs/>
          <w:sz w:val="24"/>
          <w:szCs w:val="24"/>
          <w:lang w:eastAsia="ru-RU"/>
        </w:rPr>
      </w:pPr>
      <w:r w:rsidRPr="00A56517">
        <w:rPr>
          <w:rFonts w:ascii="Times New Roman" w:eastAsia="Times New Roman" w:hAnsi="Times New Roman" w:cs="Times New Roman"/>
          <w:bCs/>
          <w:sz w:val="24"/>
          <w:szCs w:val="24"/>
          <w:lang w:eastAsia="ru-RU"/>
        </w:rPr>
        <w:t>Балманского сельсовета</w:t>
      </w:r>
    </w:p>
    <w:p w:rsidR="00A56517" w:rsidRPr="00A56517" w:rsidRDefault="00A56517" w:rsidP="00A56517">
      <w:pPr>
        <w:spacing w:after="0" w:line="240" w:lineRule="auto"/>
        <w:ind w:left="708" w:firstLine="708"/>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ind w:left="708" w:firstLine="708"/>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4"/>
        <w:gridCol w:w="2614"/>
        <w:gridCol w:w="5683"/>
      </w:tblGrid>
      <w:tr w:rsidR="00A56517" w:rsidRPr="00A56517" w:rsidTr="00A56517">
        <w:trPr>
          <w:trHeight w:val="113"/>
        </w:trPr>
        <w:tc>
          <w:tcPr>
            <w:tcW w:w="3888" w:type="dxa"/>
            <w:gridSpan w:val="2"/>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Код бюджетной классификации Российской Федерации</w:t>
            </w:r>
          </w:p>
        </w:tc>
        <w:tc>
          <w:tcPr>
            <w:tcW w:w="5683" w:type="dxa"/>
            <w:vMerge w:val="restart"/>
            <w:shd w:val="clear" w:color="auto" w:fill="auto"/>
          </w:tcPr>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Наименование</w:t>
            </w:r>
            <w:r w:rsidRPr="00A56517">
              <w:rPr>
                <w:rFonts w:ascii="Times New Roman" w:eastAsia="Times New Roman" w:hAnsi="Times New Roman" w:cs="Times New Roman"/>
                <w:sz w:val="24"/>
                <w:szCs w:val="24"/>
                <w:lang w:eastAsia="ru-RU"/>
              </w:rPr>
              <w:t xml:space="preserve"> Главного администратора доходов местного бюджета</w:t>
            </w:r>
          </w:p>
        </w:tc>
      </w:tr>
      <w:tr w:rsidR="00A56517" w:rsidRPr="00A56517" w:rsidTr="00A56517">
        <w:trPr>
          <w:trHeight w:val="112"/>
        </w:trPr>
        <w:tc>
          <w:tcPr>
            <w:tcW w:w="1274" w:type="dxa"/>
            <w:shd w:val="clear" w:color="auto" w:fill="auto"/>
          </w:tcPr>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админист-ратор доходов</w:t>
            </w:r>
          </w:p>
        </w:tc>
        <w:tc>
          <w:tcPr>
            <w:tcW w:w="2614" w:type="dxa"/>
            <w:shd w:val="clear" w:color="auto" w:fill="auto"/>
          </w:tcPr>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доходы местного бюджета</w:t>
            </w:r>
          </w:p>
        </w:tc>
        <w:tc>
          <w:tcPr>
            <w:tcW w:w="5683" w:type="dxa"/>
            <w:vMerge/>
            <w:shd w:val="clear" w:color="auto" w:fill="auto"/>
          </w:tcPr>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p>
        </w:tc>
      </w:tr>
      <w:tr w:rsidR="00A56517" w:rsidRPr="00A56517" w:rsidTr="00A56517">
        <w:trPr>
          <w:trHeight w:val="112"/>
        </w:trPr>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100</w:t>
            </w:r>
          </w:p>
        </w:tc>
        <w:tc>
          <w:tcPr>
            <w:tcW w:w="2614" w:type="dxa"/>
            <w:shd w:val="clear" w:color="auto" w:fill="auto"/>
          </w:tcPr>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p>
        </w:tc>
        <w:tc>
          <w:tcPr>
            <w:tcW w:w="5683" w:type="dxa"/>
            <w:shd w:val="clear" w:color="auto" w:fill="auto"/>
          </w:tcPr>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 xml:space="preserve">Федеральное казначейство (Межрегиональное операционное управление Федерального казначейства, Управление Федерального казначейства по Новосибирской области) </w:t>
            </w:r>
          </w:p>
        </w:tc>
      </w:tr>
      <w:tr w:rsidR="00A56517" w:rsidRPr="00A56517" w:rsidTr="00A56517">
        <w:trPr>
          <w:trHeight w:val="112"/>
        </w:trPr>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100</w:t>
            </w:r>
          </w:p>
        </w:tc>
        <w:tc>
          <w:tcPr>
            <w:tcW w:w="2614" w:type="dxa"/>
            <w:shd w:val="clear" w:color="auto" w:fill="auto"/>
          </w:tcPr>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1 03 02230 01 0000 110</w:t>
            </w:r>
          </w:p>
        </w:tc>
        <w:tc>
          <w:tcPr>
            <w:tcW w:w="5683" w:type="dxa"/>
            <w:shd w:val="clear" w:color="auto" w:fill="auto"/>
          </w:tcPr>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56517" w:rsidRPr="00A56517" w:rsidTr="00A56517">
        <w:trPr>
          <w:trHeight w:val="112"/>
        </w:trPr>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100</w:t>
            </w:r>
          </w:p>
        </w:tc>
        <w:tc>
          <w:tcPr>
            <w:tcW w:w="2614"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1 03 02240 01 0000 110</w:t>
            </w:r>
          </w:p>
        </w:tc>
        <w:tc>
          <w:tcPr>
            <w:tcW w:w="5683" w:type="dxa"/>
            <w:shd w:val="clear" w:color="auto" w:fill="auto"/>
          </w:tcPr>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56517" w:rsidRPr="00A56517" w:rsidTr="00A56517">
        <w:trPr>
          <w:trHeight w:val="112"/>
        </w:trPr>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100</w:t>
            </w:r>
          </w:p>
        </w:tc>
        <w:tc>
          <w:tcPr>
            <w:tcW w:w="2614"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1 03 02250 01 0000 110</w:t>
            </w:r>
          </w:p>
        </w:tc>
        <w:tc>
          <w:tcPr>
            <w:tcW w:w="5683" w:type="dxa"/>
            <w:shd w:val="clear" w:color="auto" w:fill="auto"/>
          </w:tcPr>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56517" w:rsidRPr="00A56517" w:rsidTr="00A56517">
        <w:trPr>
          <w:trHeight w:val="112"/>
        </w:trPr>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100</w:t>
            </w:r>
          </w:p>
        </w:tc>
        <w:tc>
          <w:tcPr>
            <w:tcW w:w="2614"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1 03 02260 01 0000 110</w:t>
            </w:r>
          </w:p>
        </w:tc>
        <w:tc>
          <w:tcPr>
            <w:tcW w:w="5683" w:type="dxa"/>
            <w:shd w:val="clear" w:color="auto" w:fill="auto"/>
          </w:tcPr>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56517" w:rsidRPr="00A56517" w:rsidTr="00A56517">
        <w:tc>
          <w:tcPr>
            <w:tcW w:w="127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182</w:t>
            </w:r>
          </w:p>
        </w:tc>
        <w:tc>
          <w:tcPr>
            <w:tcW w:w="261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tc>
        <w:tc>
          <w:tcPr>
            <w:tcW w:w="568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УФНС по Новосибирской области</w:t>
            </w:r>
          </w:p>
        </w:tc>
      </w:tr>
      <w:tr w:rsidR="00A56517" w:rsidRPr="00A56517" w:rsidTr="00A56517">
        <w:tc>
          <w:tcPr>
            <w:tcW w:w="127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 xml:space="preserve">182 </w:t>
            </w:r>
          </w:p>
        </w:tc>
        <w:tc>
          <w:tcPr>
            <w:tcW w:w="2614" w:type="dxa"/>
            <w:shd w:val="clear" w:color="auto" w:fill="auto"/>
            <w:vAlign w:val="bottom"/>
          </w:tcPr>
          <w:p w:rsidR="00A56517" w:rsidRPr="00A56517" w:rsidRDefault="00A56517" w:rsidP="00A56517">
            <w:pPr>
              <w:spacing w:after="0" w:line="240" w:lineRule="auto"/>
              <w:rPr>
                <w:rFonts w:ascii="Times New Roman" w:eastAsia="Times New Roman" w:hAnsi="Times New Roman" w:cs="Times New Roman"/>
                <w:sz w:val="24"/>
                <w:szCs w:val="20"/>
                <w:lang w:eastAsia="ru-RU"/>
              </w:rPr>
            </w:pPr>
            <w:r w:rsidRPr="00A56517">
              <w:rPr>
                <w:rFonts w:ascii="Times New Roman" w:eastAsia="Times New Roman" w:hAnsi="Times New Roman" w:cs="Times New Roman"/>
                <w:sz w:val="24"/>
                <w:szCs w:val="24"/>
                <w:lang w:eastAsia="ru-RU"/>
              </w:rPr>
              <w:lastRenderedPageBreak/>
              <w:t>1 01 02010 01 0000 110</w:t>
            </w:r>
          </w:p>
        </w:tc>
        <w:tc>
          <w:tcPr>
            <w:tcW w:w="5683" w:type="dxa"/>
            <w:shd w:val="clear" w:color="auto" w:fill="auto"/>
            <w:vAlign w:val="bottom"/>
          </w:tcPr>
          <w:p w:rsidR="00A56517" w:rsidRPr="00A56517" w:rsidRDefault="00A56517" w:rsidP="00A56517">
            <w:pPr>
              <w:spacing w:after="0" w:line="240" w:lineRule="auto"/>
              <w:rPr>
                <w:rFonts w:ascii="Times New Roman" w:eastAsia="Times New Roman" w:hAnsi="Times New Roman" w:cs="Times New Roman"/>
                <w:sz w:val="24"/>
                <w:szCs w:val="20"/>
                <w:lang w:eastAsia="ru-RU"/>
              </w:rPr>
            </w:pPr>
            <w:r w:rsidRPr="00A56517">
              <w:rPr>
                <w:rFonts w:ascii="Times New Roman" w:eastAsia="Times New Roman" w:hAnsi="Times New Roman" w:cs="Times New Roman"/>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w:t>
            </w:r>
            <w:r w:rsidRPr="00A56517">
              <w:rPr>
                <w:rFonts w:ascii="Times New Roman" w:eastAsia="Times New Roman" w:hAnsi="Times New Roman" w:cs="Times New Roman"/>
                <w:sz w:val="24"/>
                <w:szCs w:val="24"/>
                <w:lang w:eastAsia="ru-RU"/>
              </w:rPr>
              <w:lastRenderedPageBreak/>
              <w:t>исчисление и уплата налога осуществляются в соответствии со статьями 227, 227.1 и 228 Налогового кодекса Российской Федерации</w:t>
            </w:r>
          </w:p>
        </w:tc>
      </w:tr>
      <w:tr w:rsidR="00A56517" w:rsidRPr="00A56517" w:rsidTr="00A56517">
        <w:tc>
          <w:tcPr>
            <w:tcW w:w="127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182</w:t>
            </w:r>
          </w:p>
        </w:tc>
        <w:tc>
          <w:tcPr>
            <w:tcW w:w="2614" w:type="dxa"/>
            <w:shd w:val="clear" w:color="auto" w:fill="auto"/>
            <w:vAlign w:val="bottom"/>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1 01 02020 01 0000 110</w:t>
            </w:r>
          </w:p>
        </w:tc>
        <w:tc>
          <w:tcPr>
            <w:tcW w:w="5683" w:type="dxa"/>
            <w:shd w:val="clear" w:color="auto" w:fill="auto"/>
            <w:vAlign w:val="bottom"/>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A56517" w:rsidRPr="00A56517" w:rsidTr="00A56517">
        <w:tc>
          <w:tcPr>
            <w:tcW w:w="127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 xml:space="preserve">182 </w:t>
            </w:r>
          </w:p>
        </w:tc>
        <w:tc>
          <w:tcPr>
            <w:tcW w:w="261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1 05 03010 01 0000 110</w:t>
            </w:r>
          </w:p>
        </w:tc>
        <w:tc>
          <w:tcPr>
            <w:tcW w:w="568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Единый сельскохозяйственный налог</w:t>
            </w:r>
          </w:p>
        </w:tc>
      </w:tr>
      <w:tr w:rsidR="00A56517" w:rsidRPr="00A56517" w:rsidTr="00A56517">
        <w:tc>
          <w:tcPr>
            <w:tcW w:w="127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182</w:t>
            </w:r>
          </w:p>
        </w:tc>
        <w:tc>
          <w:tcPr>
            <w:tcW w:w="261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1 05 03020 01 0000 110</w:t>
            </w:r>
          </w:p>
        </w:tc>
        <w:tc>
          <w:tcPr>
            <w:tcW w:w="568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Единый сельскохозяйственный налог (за налоговые периоды, истекшие до 1 января 2011 года)</w:t>
            </w:r>
          </w:p>
        </w:tc>
      </w:tr>
      <w:tr w:rsidR="00A56517" w:rsidRPr="00A56517" w:rsidTr="00A56517">
        <w:tc>
          <w:tcPr>
            <w:tcW w:w="127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 xml:space="preserve">182 </w:t>
            </w:r>
          </w:p>
        </w:tc>
        <w:tc>
          <w:tcPr>
            <w:tcW w:w="261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1 06 01030 10 0000 110</w:t>
            </w:r>
          </w:p>
        </w:tc>
        <w:tc>
          <w:tcPr>
            <w:tcW w:w="568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 xml:space="preserve">Налог на имущество физических лиц, взимаемый по ставкам, применяемым к объектам налогообложения, расположенным в границах сельских поселений                       </w:t>
            </w:r>
          </w:p>
        </w:tc>
      </w:tr>
      <w:tr w:rsidR="00A56517" w:rsidRPr="00A56517" w:rsidTr="00A56517">
        <w:tc>
          <w:tcPr>
            <w:tcW w:w="127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 xml:space="preserve">182 </w:t>
            </w:r>
          </w:p>
        </w:tc>
        <w:tc>
          <w:tcPr>
            <w:tcW w:w="2614"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1 06 06033 10 0000 110</w:t>
            </w:r>
          </w:p>
        </w:tc>
        <w:tc>
          <w:tcPr>
            <w:tcW w:w="568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r>
      <w:tr w:rsidR="00A56517" w:rsidRPr="00A56517" w:rsidTr="00A56517">
        <w:tc>
          <w:tcPr>
            <w:tcW w:w="127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 xml:space="preserve">182 </w:t>
            </w:r>
          </w:p>
        </w:tc>
        <w:tc>
          <w:tcPr>
            <w:tcW w:w="261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1 06 06043 10 0000 110</w:t>
            </w:r>
          </w:p>
        </w:tc>
        <w:tc>
          <w:tcPr>
            <w:tcW w:w="568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сельских поселений</w:t>
            </w:r>
          </w:p>
        </w:tc>
      </w:tr>
      <w:tr w:rsidR="00A56517" w:rsidRPr="00A56517" w:rsidTr="00A56517">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342</w:t>
            </w:r>
          </w:p>
        </w:tc>
        <w:tc>
          <w:tcPr>
            <w:tcW w:w="261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tc>
        <w:tc>
          <w:tcPr>
            <w:tcW w:w="568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Администрация Балманского сельсовета</w:t>
            </w:r>
          </w:p>
        </w:tc>
      </w:tr>
      <w:tr w:rsidR="00A56517" w:rsidRPr="00A56517" w:rsidTr="00A56517">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2614"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1 08 04020 01 1000 110</w:t>
            </w:r>
          </w:p>
        </w:tc>
        <w:tc>
          <w:tcPr>
            <w:tcW w:w="5683"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A56517" w:rsidRPr="00A56517" w:rsidTr="00A56517">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2614"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1 08 04020 01 4000 110</w:t>
            </w:r>
          </w:p>
        </w:tc>
        <w:tc>
          <w:tcPr>
            <w:tcW w:w="5683"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A56517" w:rsidRPr="00A56517" w:rsidTr="00A56517">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342</w:t>
            </w:r>
          </w:p>
        </w:tc>
        <w:tc>
          <w:tcPr>
            <w:tcW w:w="261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1 11 05035 10 0000 120</w:t>
            </w:r>
          </w:p>
        </w:tc>
        <w:tc>
          <w:tcPr>
            <w:tcW w:w="568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A56517" w:rsidRPr="00A56517" w:rsidTr="00A56517">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342</w:t>
            </w:r>
          </w:p>
        </w:tc>
        <w:tc>
          <w:tcPr>
            <w:tcW w:w="261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1 13 01995 10 0000 130</w:t>
            </w:r>
          </w:p>
        </w:tc>
        <w:tc>
          <w:tcPr>
            <w:tcW w:w="568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сельских поселений</w:t>
            </w:r>
          </w:p>
        </w:tc>
      </w:tr>
      <w:tr w:rsidR="00A56517" w:rsidRPr="00A56517" w:rsidTr="00A56517">
        <w:tc>
          <w:tcPr>
            <w:tcW w:w="1274" w:type="dxa"/>
            <w:tcBorders>
              <w:bottom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342</w:t>
            </w:r>
          </w:p>
        </w:tc>
        <w:tc>
          <w:tcPr>
            <w:tcW w:w="2614" w:type="dxa"/>
            <w:tcBorders>
              <w:bottom w:val="single" w:sz="4" w:space="0" w:color="auto"/>
            </w:tcBorders>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1 17 01050 10 0000 180</w:t>
            </w:r>
          </w:p>
        </w:tc>
        <w:tc>
          <w:tcPr>
            <w:tcW w:w="5683" w:type="dxa"/>
            <w:tcBorders>
              <w:bottom w:val="single" w:sz="4" w:space="0" w:color="auto"/>
            </w:tcBorders>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Невыясненные поступления, зачисляемые в бюджеты сельских поселений</w:t>
            </w:r>
          </w:p>
        </w:tc>
      </w:tr>
      <w:tr w:rsidR="00A56517" w:rsidRPr="00A56517" w:rsidTr="00A56517">
        <w:tc>
          <w:tcPr>
            <w:tcW w:w="1274" w:type="dxa"/>
            <w:tcBorders>
              <w:bottom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342</w:t>
            </w:r>
          </w:p>
        </w:tc>
        <w:tc>
          <w:tcPr>
            <w:tcW w:w="2614" w:type="dxa"/>
            <w:tcBorders>
              <w:bottom w:val="single" w:sz="4" w:space="0" w:color="auto"/>
            </w:tcBorders>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2 02 15001 10 0000 150</w:t>
            </w:r>
          </w:p>
        </w:tc>
        <w:tc>
          <w:tcPr>
            <w:tcW w:w="5683" w:type="dxa"/>
            <w:tcBorders>
              <w:bottom w:val="single" w:sz="4" w:space="0" w:color="auto"/>
            </w:tcBorders>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 xml:space="preserve">Дотации бюджетам сельских поселений на выравнивание бюджетной обеспеченности  </w:t>
            </w:r>
          </w:p>
        </w:tc>
      </w:tr>
      <w:tr w:rsidR="00A56517" w:rsidRPr="00A56517" w:rsidTr="00A56517">
        <w:tc>
          <w:tcPr>
            <w:tcW w:w="1274" w:type="dxa"/>
            <w:tcBorders>
              <w:bottom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342</w:t>
            </w:r>
          </w:p>
        </w:tc>
        <w:tc>
          <w:tcPr>
            <w:tcW w:w="2614" w:type="dxa"/>
            <w:tcBorders>
              <w:bottom w:val="single" w:sz="4" w:space="0" w:color="auto"/>
            </w:tcBorders>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2 02 30024 10 0000 150</w:t>
            </w:r>
          </w:p>
        </w:tc>
        <w:tc>
          <w:tcPr>
            <w:tcW w:w="5683" w:type="dxa"/>
            <w:tcBorders>
              <w:bottom w:val="single" w:sz="4" w:space="0" w:color="auto"/>
            </w:tcBorders>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Субвенции бюджетам сельских поселений на выполнение передаваемых полномочий субъектов </w:t>
            </w:r>
            <w:r w:rsidRPr="00A56517">
              <w:rPr>
                <w:rFonts w:ascii="Times New Roman" w:eastAsia="Times New Roman" w:hAnsi="Times New Roman" w:cs="Times New Roman"/>
                <w:sz w:val="24"/>
                <w:szCs w:val="24"/>
                <w:lang w:eastAsia="ru-RU"/>
              </w:rPr>
              <w:lastRenderedPageBreak/>
              <w:t xml:space="preserve">Российской Федерации                                   </w:t>
            </w:r>
          </w:p>
        </w:tc>
      </w:tr>
      <w:tr w:rsidR="00A56517" w:rsidRPr="00A56517" w:rsidTr="00A56517">
        <w:tc>
          <w:tcPr>
            <w:tcW w:w="1274" w:type="dxa"/>
            <w:tcBorders>
              <w:bottom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lastRenderedPageBreak/>
              <w:t>342</w:t>
            </w:r>
          </w:p>
        </w:tc>
        <w:tc>
          <w:tcPr>
            <w:tcW w:w="2614" w:type="dxa"/>
            <w:tcBorders>
              <w:bottom w:val="single" w:sz="4" w:space="0" w:color="auto"/>
            </w:tcBorders>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2 02 35118 10 0000 150</w:t>
            </w:r>
          </w:p>
        </w:tc>
        <w:tc>
          <w:tcPr>
            <w:tcW w:w="5683" w:type="dxa"/>
            <w:tcBorders>
              <w:bottom w:val="single" w:sz="4" w:space="0" w:color="auto"/>
            </w:tcBorders>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Субвенции бюджетам сельских поселений на осуществление первичного воинского учета на территориях, где отсутствуют военные комиссариаты                                                  </w:t>
            </w:r>
          </w:p>
        </w:tc>
      </w:tr>
      <w:tr w:rsidR="00A56517" w:rsidRPr="00A56517" w:rsidTr="00A56517">
        <w:tc>
          <w:tcPr>
            <w:tcW w:w="1274" w:type="dxa"/>
            <w:tcBorders>
              <w:bottom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342</w:t>
            </w:r>
          </w:p>
        </w:tc>
        <w:tc>
          <w:tcPr>
            <w:tcW w:w="2614" w:type="dxa"/>
            <w:tcBorders>
              <w:bottom w:val="single" w:sz="4" w:space="0" w:color="auto"/>
            </w:tcBorders>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2 02 40014 10 0000 150</w:t>
            </w:r>
          </w:p>
        </w:tc>
        <w:tc>
          <w:tcPr>
            <w:tcW w:w="5683" w:type="dxa"/>
            <w:tcBorders>
              <w:bottom w:val="single" w:sz="4" w:space="0" w:color="auto"/>
            </w:tcBorders>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w:t>
            </w:r>
          </w:p>
        </w:tc>
      </w:tr>
      <w:tr w:rsidR="00A56517" w:rsidRPr="00A56517" w:rsidTr="00A56517">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342</w:t>
            </w:r>
          </w:p>
        </w:tc>
        <w:tc>
          <w:tcPr>
            <w:tcW w:w="261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2 02 49999 10 0000 150</w:t>
            </w:r>
          </w:p>
        </w:tc>
        <w:tc>
          <w:tcPr>
            <w:tcW w:w="568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 xml:space="preserve">Прочие межбюджетные трансферты, передаваемые бюджетам сельских поселений             </w:t>
            </w:r>
          </w:p>
        </w:tc>
      </w:tr>
      <w:tr w:rsidR="00A56517" w:rsidRPr="00A56517" w:rsidTr="00A56517">
        <w:tc>
          <w:tcPr>
            <w:tcW w:w="1274" w:type="dxa"/>
            <w:shd w:val="clear" w:color="auto" w:fill="auto"/>
          </w:tcPr>
          <w:p w:rsidR="00A56517" w:rsidRPr="00A56517" w:rsidRDefault="00A56517" w:rsidP="00A565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2614" w:type="dxa"/>
            <w:shd w:val="clear" w:color="auto" w:fill="auto"/>
          </w:tcPr>
          <w:p w:rsidR="00A56517" w:rsidRPr="00A56517" w:rsidRDefault="00A56517" w:rsidP="00A565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2 07 05000 10 0000 150</w:t>
            </w:r>
          </w:p>
        </w:tc>
        <w:tc>
          <w:tcPr>
            <w:tcW w:w="5683" w:type="dxa"/>
            <w:shd w:val="clear" w:color="auto" w:fill="auto"/>
            <w:vAlign w:val="bottom"/>
          </w:tcPr>
          <w:p w:rsidR="00A56517" w:rsidRPr="00A56517" w:rsidRDefault="00A56517" w:rsidP="00A565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Прочие безвозмездные поступления в бюджеты сельских поселений                                                   </w:t>
            </w:r>
          </w:p>
        </w:tc>
      </w:tr>
      <w:tr w:rsidR="00A56517" w:rsidRPr="00A56517" w:rsidTr="00A56517">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2614"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2 08 05000 10 0000 150</w:t>
            </w:r>
          </w:p>
        </w:tc>
        <w:tc>
          <w:tcPr>
            <w:tcW w:w="5683"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w:t>
            </w:r>
          </w:p>
        </w:tc>
      </w:tr>
      <w:tr w:rsidR="00A56517" w:rsidRPr="00A56517" w:rsidTr="00A56517">
        <w:tc>
          <w:tcPr>
            <w:tcW w:w="1274" w:type="dxa"/>
            <w:tcBorders>
              <w:bottom w:val="single" w:sz="4" w:space="0" w:color="auto"/>
            </w:tcBorders>
            <w:shd w:val="clear" w:color="auto" w:fill="auto"/>
          </w:tcPr>
          <w:p w:rsidR="00A56517" w:rsidRPr="00A56517" w:rsidRDefault="00A56517" w:rsidP="00A565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2614" w:type="dxa"/>
            <w:tcBorders>
              <w:bottom w:val="single" w:sz="4" w:space="0" w:color="auto"/>
            </w:tcBorders>
            <w:shd w:val="clear" w:color="auto" w:fill="auto"/>
          </w:tcPr>
          <w:p w:rsidR="00A56517" w:rsidRPr="00A56517" w:rsidRDefault="00A56517" w:rsidP="00A565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2 19 60010 10 0000 150</w:t>
            </w:r>
          </w:p>
        </w:tc>
        <w:tc>
          <w:tcPr>
            <w:tcW w:w="5683" w:type="dxa"/>
            <w:tcBorders>
              <w:bottom w:val="single" w:sz="4" w:space="0" w:color="auto"/>
            </w:tcBorders>
            <w:shd w:val="clear" w:color="auto" w:fill="auto"/>
          </w:tcPr>
          <w:p w:rsidR="00A56517" w:rsidRPr="00A56517" w:rsidRDefault="00A56517" w:rsidP="00A565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Возврат прочих остатков субсидий, субвенций и иных межбюджетных трансфертов, имеющих целевое назначение, прошлых лет из бюджетов сельских поселений                                               </w:t>
            </w:r>
          </w:p>
        </w:tc>
      </w:tr>
    </w:tbl>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ind w:left="6372" w:firstLine="708"/>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Приложение № 2</w:t>
      </w:r>
    </w:p>
    <w:p w:rsidR="00A56517" w:rsidRPr="00A56517" w:rsidRDefault="00A56517" w:rsidP="00A56517">
      <w:pPr>
        <w:spacing w:after="0" w:line="240" w:lineRule="auto"/>
        <w:jc w:val="center"/>
        <w:rPr>
          <w:rFonts w:ascii="Times New Roman" w:eastAsia="Times New Roman" w:hAnsi="Times New Roman" w:cs="Times New Roman"/>
          <w:color w:val="FF0000"/>
          <w:sz w:val="24"/>
          <w:szCs w:val="24"/>
          <w:u w:val="single"/>
          <w:lang w:eastAsia="ru-RU"/>
        </w:rPr>
      </w:pPr>
      <w:r w:rsidRPr="00A56517">
        <w:rPr>
          <w:rFonts w:ascii="Times New Roman" w:eastAsia="Times New Roman" w:hAnsi="Times New Roman" w:cs="Times New Roman"/>
          <w:sz w:val="24"/>
          <w:szCs w:val="24"/>
          <w:lang w:eastAsia="ru-RU"/>
        </w:rPr>
        <w:t xml:space="preserve">                                                                                К решению №  3</w:t>
      </w:r>
    </w:p>
    <w:p w:rsidR="00A56517" w:rsidRPr="00A56517" w:rsidRDefault="00A56517" w:rsidP="00A56517">
      <w:pPr>
        <w:spacing w:after="0" w:line="240" w:lineRule="auto"/>
        <w:ind w:left="4956" w:firstLine="708"/>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32 сессии Совета депутатов</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Балманского сельсовета</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Куйбышевского района</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Новосибирской области</w:t>
      </w:r>
    </w:p>
    <w:p w:rsidR="00A56517" w:rsidRPr="00A56517" w:rsidRDefault="00A56517" w:rsidP="00A56517">
      <w:pPr>
        <w:spacing w:after="0" w:line="240" w:lineRule="auto"/>
        <w:jc w:val="center"/>
        <w:rPr>
          <w:rFonts w:ascii="Times New Roman" w:eastAsia="Times New Roman" w:hAnsi="Times New Roman" w:cs="Times New Roman"/>
          <w:b/>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Перечень главных администраторов источников финансирования  дефицита</w:t>
      </w:r>
    </w:p>
    <w:p w:rsidR="00A56517" w:rsidRPr="00A56517" w:rsidRDefault="00A56517" w:rsidP="00A56517">
      <w:pPr>
        <w:spacing w:after="0" w:line="240" w:lineRule="auto"/>
        <w:ind w:left="708"/>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бюджета Балманского сельсовета на 2019год и плановый период 2020 и 2021 годов</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794"/>
        <w:gridCol w:w="5503"/>
      </w:tblGrid>
      <w:tr w:rsidR="00A56517" w:rsidRPr="00A56517" w:rsidTr="00A56517">
        <w:tc>
          <w:tcPr>
            <w:tcW w:w="4068" w:type="dxa"/>
            <w:gridSpan w:val="2"/>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Код бюджетной классификации Российской Федерации</w:t>
            </w:r>
          </w:p>
        </w:tc>
        <w:tc>
          <w:tcPr>
            <w:tcW w:w="5503" w:type="dxa"/>
            <w:vMerge w:val="restart"/>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Наименование</w:t>
            </w:r>
            <w:r w:rsidRPr="00A56517">
              <w:rPr>
                <w:rFonts w:ascii="Times New Roman" w:eastAsia="Times New Roman" w:hAnsi="Times New Roman" w:cs="Times New Roman"/>
                <w:sz w:val="24"/>
                <w:szCs w:val="24"/>
                <w:lang w:eastAsia="ru-RU"/>
              </w:rPr>
              <w:t xml:space="preserve"> главного администратора источников финансирования  дефицита</w:t>
            </w:r>
          </w:p>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местного бюджета</w:t>
            </w:r>
          </w:p>
        </w:tc>
      </w:tr>
      <w:tr w:rsidR="00A56517" w:rsidRPr="00A56517" w:rsidTr="00A56517">
        <w:tc>
          <w:tcPr>
            <w:tcW w:w="1274" w:type="dxa"/>
            <w:shd w:val="clear" w:color="auto" w:fill="auto"/>
          </w:tcPr>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главный админист-ратор ИФДБ</w:t>
            </w:r>
          </w:p>
        </w:tc>
        <w:tc>
          <w:tcPr>
            <w:tcW w:w="2794" w:type="dxa"/>
            <w:shd w:val="clear" w:color="auto" w:fill="auto"/>
          </w:tcPr>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Источники финансирования дефицита бюджета</w:t>
            </w:r>
          </w:p>
          <w:p w:rsidR="00A56517" w:rsidRPr="00A56517" w:rsidRDefault="00A56517" w:rsidP="00A56517">
            <w:pPr>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(ИФДБ)</w:t>
            </w:r>
          </w:p>
        </w:tc>
        <w:tc>
          <w:tcPr>
            <w:tcW w:w="5503" w:type="dxa"/>
            <w:vMerge/>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r w:rsidR="00A56517" w:rsidRPr="00A56517" w:rsidTr="00A56517">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342</w:t>
            </w:r>
          </w:p>
        </w:tc>
        <w:tc>
          <w:tcPr>
            <w:tcW w:w="2794" w:type="dxa"/>
            <w:shd w:val="clear" w:color="auto" w:fill="auto"/>
          </w:tcPr>
          <w:p w:rsidR="00A56517" w:rsidRPr="00A56517" w:rsidRDefault="00A56517" w:rsidP="00A56517">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tc>
        <w:tc>
          <w:tcPr>
            <w:tcW w:w="550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color w:val="000000"/>
                <w:sz w:val="24"/>
                <w:szCs w:val="24"/>
                <w:lang w:eastAsia="ru-RU"/>
              </w:rPr>
              <w:t>Администрация Балманского сельсовета</w:t>
            </w:r>
          </w:p>
        </w:tc>
      </w:tr>
      <w:tr w:rsidR="00A56517" w:rsidRPr="00A56517" w:rsidTr="00A56517">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342</w:t>
            </w:r>
          </w:p>
        </w:tc>
        <w:tc>
          <w:tcPr>
            <w:tcW w:w="2794"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01 02 00 00 10 0000 710</w:t>
            </w:r>
          </w:p>
        </w:tc>
        <w:tc>
          <w:tcPr>
            <w:tcW w:w="550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Получение кредитов от кредитных организаций бюджетами сельских поселений в валюте Российской Федерации</w:t>
            </w:r>
          </w:p>
        </w:tc>
      </w:tr>
      <w:tr w:rsidR="00A56517" w:rsidRPr="00A56517" w:rsidTr="00A56517">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342</w:t>
            </w:r>
          </w:p>
        </w:tc>
        <w:tc>
          <w:tcPr>
            <w:tcW w:w="2794"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01 02 00 00 10 0000 810</w:t>
            </w:r>
          </w:p>
        </w:tc>
        <w:tc>
          <w:tcPr>
            <w:tcW w:w="550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Погашение бюджетами сельских поселений кредитов от кредитных организаций в валюте Российской Федерации</w:t>
            </w:r>
          </w:p>
        </w:tc>
      </w:tr>
      <w:tr w:rsidR="00A56517" w:rsidRPr="00A56517" w:rsidTr="00A56517">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342</w:t>
            </w:r>
          </w:p>
        </w:tc>
        <w:tc>
          <w:tcPr>
            <w:tcW w:w="2794"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01 03 01 00 10 0000 710</w:t>
            </w:r>
          </w:p>
        </w:tc>
        <w:tc>
          <w:tcPr>
            <w:tcW w:w="550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 xml:space="preserve">Получение кредитов от других бюджетов бюджетной системы Российской Федерации </w:t>
            </w:r>
            <w:r w:rsidRPr="00A56517">
              <w:rPr>
                <w:rFonts w:ascii="Times New Roman" w:eastAsia="Times New Roman" w:hAnsi="Times New Roman" w:cs="Times New Roman"/>
                <w:sz w:val="24"/>
                <w:szCs w:val="24"/>
                <w:lang w:eastAsia="ru-RU"/>
              </w:rPr>
              <w:lastRenderedPageBreak/>
              <w:t>бюджетами сельских поселений в валюте Российской Федерации</w:t>
            </w:r>
          </w:p>
        </w:tc>
      </w:tr>
      <w:tr w:rsidR="00A56517" w:rsidRPr="00A56517" w:rsidTr="00A56517">
        <w:trPr>
          <w:trHeight w:val="70"/>
        </w:trPr>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lastRenderedPageBreak/>
              <w:t>342</w:t>
            </w:r>
          </w:p>
        </w:tc>
        <w:tc>
          <w:tcPr>
            <w:tcW w:w="2794"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01 03 01 00 10 0000 810</w:t>
            </w:r>
          </w:p>
        </w:tc>
        <w:tc>
          <w:tcPr>
            <w:tcW w:w="550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56517">
              <w:rPr>
                <w:rFonts w:ascii="Times New Roman" w:eastAsia="Times New Roman" w:hAnsi="Times New Roman" w:cs="Times New Roman"/>
                <w:sz w:val="24"/>
                <w:szCs w:val="24"/>
                <w:lang w:eastAsia="ru-RU"/>
              </w:rPr>
              <w:t>Погашение бюджетами сельских поселений кредитов от других бюджетов бюджетной системы Российской Федерации в валюте Российской Федерации</w:t>
            </w:r>
          </w:p>
        </w:tc>
      </w:tr>
      <w:tr w:rsidR="00A56517" w:rsidRPr="00A56517" w:rsidTr="00A56517">
        <w:trPr>
          <w:trHeight w:val="70"/>
        </w:trPr>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342</w:t>
            </w:r>
          </w:p>
        </w:tc>
        <w:tc>
          <w:tcPr>
            <w:tcW w:w="2794"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01 05 02 01  10 0000 510</w:t>
            </w:r>
          </w:p>
        </w:tc>
        <w:tc>
          <w:tcPr>
            <w:tcW w:w="550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Увеличение прочих остатков денежных средств бюджетов сельских поселений</w:t>
            </w:r>
          </w:p>
        </w:tc>
      </w:tr>
      <w:tr w:rsidR="00A56517" w:rsidRPr="00A56517" w:rsidTr="00A56517">
        <w:trPr>
          <w:trHeight w:val="70"/>
        </w:trPr>
        <w:tc>
          <w:tcPr>
            <w:tcW w:w="1274" w:type="dxa"/>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00"/>
                <w:sz w:val="24"/>
                <w:szCs w:val="24"/>
                <w:lang w:eastAsia="ru-RU"/>
              </w:rPr>
              <w:t>342</w:t>
            </w:r>
          </w:p>
        </w:tc>
        <w:tc>
          <w:tcPr>
            <w:tcW w:w="2794" w:type="dxa"/>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01 05 02 01  10 0000 610</w:t>
            </w:r>
          </w:p>
        </w:tc>
        <w:tc>
          <w:tcPr>
            <w:tcW w:w="5503" w:type="dxa"/>
            <w:shd w:val="clear" w:color="auto" w:fill="auto"/>
          </w:tcPr>
          <w:p w:rsidR="00A56517" w:rsidRPr="00A56517" w:rsidRDefault="00A56517" w:rsidP="00A56517">
            <w:pPr>
              <w:autoSpaceDE w:val="0"/>
              <w:autoSpaceDN w:val="0"/>
              <w:adjustRightInd w:val="0"/>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Уменьшение прочих остатков денежных средств бюджетов сельских поселений</w:t>
            </w:r>
          </w:p>
        </w:tc>
      </w:tr>
    </w:tbl>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Приложение № 3</w:t>
      </w:r>
    </w:p>
    <w:p w:rsidR="00A56517" w:rsidRPr="00A56517" w:rsidRDefault="00A56517" w:rsidP="00A56517">
      <w:pPr>
        <w:spacing w:after="0" w:line="240" w:lineRule="auto"/>
        <w:jc w:val="center"/>
        <w:rPr>
          <w:rFonts w:ascii="Times New Roman" w:eastAsia="Times New Roman" w:hAnsi="Times New Roman" w:cs="Times New Roman"/>
          <w:sz w:val="24"/>
          <w:szCs w:val="24"/>
          <w:u w:val="single"/>
          <w:lang w:eastAsia="ru-RU"/>
        </w:rPr>
      </w:pPr>
      <w:r w:rsidRPr="00A56517">
        <w:rPr>
          <w:rFonts w:ascii="Times New Roman" w:eastAsia="Times New Roman" w:hAnsi="Times New Roman" w:cs="Times New Roman"/>
          <w:sz w:val="24"/>
          <w:szCs w:val="24"/>
          <w:lang w:eastAsia="ru-RU"/>
        </w:rPr>
        <w:t xml:space="preserve">                                                                               К решению № 3</w:t>
      </w:r>
    </w:p>
    <w:p w:rsidR="00A56517" w:rsidRPr="00A56517" w:rsidRDefault="00A56517" w:rsidP="00A56517">
      <w:pPr>
        <w:spacing w:after="0" w:line="240" w:lineRule="auto"/>
        <w:ind w:left="4956" w:firstLine="708"/>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32 сессии Совета депутатов</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Балманского сельсовета</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Куйбышевского района</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Новосибирской области</w:t>
      </w:r>
    </w:p>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нормативы распределения доходов между бюджетами бюджетной системы Российской Федерации, неустановленные бюджетным Законодательством Российской Федерации</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на 2019 год и плановый период 2020 и 2021 годов</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ab/>
      </w:r>
      <w:r w:rsidRPr="00A56517">
        <w:rPr>
          <w:rFonts w:ascii="Times New Roman" w:eastAsia="Times New Roman" w:hAnsi="Times New Roman" w:cs="Times New Roman"/>
          <w:sz w:val="24"/>
          <w:szCs w:val="24"/>
          <w:lang w:eastAsia="ru-RU"/>
        </w:rPr>
        <w:tab/>
      </w:r>
      <w:r w:rsidRPr="00A56517">
        <w:rPr>
          <w:rFonts w:ascii="Times New Roman" w:eastAsia="Times New Roman" w:hAnsi="Times New Roman" w:cs="Times New Roman"/>
          <w:sz w:val="24"/>
          <w:szCs w:val="24"/>
          <w:lang w:eastAsia="ru-RU"/>
        </w:rPr>
        <w:tab/>
      </w:r>
      <w:r w:rsidRPr="00A56517">
        <w:rPr>
          <w:rFonts w:ascii="Times New Roman" w:eastAsia="Times New Roman" w:hAnsi="Times New Roman" w:cs="Times New Roman"/>
          <w:sz w:val="24"/>
          <w:szCs w:val="24"/>
          <w:lang w:eastAsia="ru-RU"/>
        </w:rPr>
        <w:tab/>
      </w:r>
      <w:r w:rsidRPr="00A56517">
        <w:rPr>
          <w:rFonts w:ascii="Times New Roman" w:eastAsia="Times New Roman" w:hAnsi="Times New Roman" w:cs="Times New Roman"/>
          <w:sz w:val="24"/>
          <w:szCs w:val="24"/>
          <w:lang w:eastAsia="ru-RU"/>
        </w:rPr>
        <w:tab/>
      </w:r>
      <w:r w:rsidRPr="00A56517">
        <w:rPr>
          <w:rFonts w:ascii="Times New Roman" w:eastAsia="Times New Roman" w:hAnsi="Times New Roman" w:cs="Times New Roman"/>
          <w:sz w:val="24"/>
          <w:szCs w:val="24"/>
          <w:lang w:eastAsia="ru-RU"/>
        </w:rPr>
        <w:tab/>
      </w:r>
      <w:r w:rsidRPr="00A56517">
        <w:rPr>
          <w:rFonts w:ascii="Times New Roman" w:eastAsia="Times New Roman" w:hAnsi="Times New Roman" w:cs="Times New Roman"/>
          <w:sz w:val="24"/>
          <w:szCs w:val="24"/>
          <w:lang w:eastAsia="ru-RU"/>
        </w:rPr>
        <w:tab/>
      </w:r>
      <w:r w:rsidRPr="00A56517">
        <w:rPr>
          <w:rFonts w:ascii="Times New Roman" w:eastAsia="Times New Roman" w:hAnsi="Times New Roman" w:cs="Times New Roman"/>
          <w:sz w:val="24"/>
          <w:szCs w:val="24"/>
          <w:lang w:eastAsia="ru-RU"/>
        </w:rPr>
        <w:tab/>
      </w:r>
      <w:r w:rsidRPr="00A56517">
        <w:rPr>
          <w:rFonts w:ascii="Times New Roman" w:eastAsia="Times New Roman" w:hAnsi="Times New Roman" w:cs="Times New Roman"/>
          <w:sz w:val="24"/>
          <w:szCs w:val="24"/>
          <w:lang w:eastAsia="ru-RU"/>
        </w:rPr>
        <w:tab/>
      </w:r>
      <w:r w:rsidRPr="00A56517">
        <w:rPr>
          <w:rFonts w:ascii="Times New Roman" w:eastAsia="Times New Roman" w:hAnsi="Times New Roman" w:cs="Times New Roman"/>
          <w:sz w:val="24"/>
          <w:szCs w:val="24"/>
          <w:lang w:eastAsia="ru-RU"/>
        </w:rPr>
        <w:tab/>
      </w:r>
    </w:p>
    <w:tbl>
      <w:tblPr>
        <w:tblW w:w="10687" w:type="dxa"/>
        <w:tblInd w:w="93" w:type="dxa"/>
        <w:tblLayout w:type="fixed"/>
        <w:tblLook w:val="0000" w:firstRow="0" w:lastRow="0" w:firstColumn="0" w:lastColumn="0" w:noHBand="0" w:noVBand="0"/>
      </w:tblPr>
      <w:tblGrid>
        <w:gridCol w:w="8632"/>
        <w:gridCol w:w="2055"/>
      </w:tblGrid>
      <w:tr w:rsidR="00A56517" w:rsidRPr="00A56517" w:rsidTr="00A56517">
        <w:trPr>
          <w:trHeight w:val="345"/>
        </w:trPr>
        <w:tc>
          <w:tcPr>
            <w:tcW w:w="8632"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Наименование вида дохода</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Нормативы отчислений</w:t>
            </w:r>
          </w:p>
        </w:tc>
      </w:tr>
      <w:tr w:rsidR="00A56517" w:rsidRPr="00A56517" w:rsidTr="00A56517">
        <w:trPr>
          <w:trHeight w:val="345"/>
        </w:trPr>
        <w:tc>
          <w:tcPr>
            <w:tcW w:w="8632"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r>
      <w:tr w:rsidR="00A56517" w:rsidRPr="00A56517" w:rsidTr="00A56517">
        <w:trPr>
          <w:trHeight w:val="552"/>
        </w:trPr>
        <w:tc>
          <w:tcPr>
            <w:tcW w:w="8632"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2055"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r>
      <w:tr w:rsidR="00A56517" w:rsidRPr="00A56517" w:rsidTr="00A56517">
        <w:trPr>
          <w:trHeight w:val="365"/>
        </w:trPr>
        <w:tc>
          <w:tcPr>
            <w:tcW w:w="8632"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сельских поселений</w:t>
            </w:r>
          </w:p>
        </w:tc>
        <w:tc>
          <w:tcPr>
            <w:tcW w:w="2055"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r>
      <w:tr w:rsidR="00A56517" w:rsidRPr="00A56517" w:rsidTr="00A56517">
        <w:trPr>
          <w:trHeight w:val="552"/>
        </w:trPr>
        <w:tc>
          <w:tcPr>
            <w:tcW w:w="8632"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Невыясненные поступления, зачисляемые в бюджеты сельских поселений</w:t>
            </w:r>
          </w:p>
        </w:tc>
        <w:tc>
          <w:tcPr>
            <w:tcW w:w="2055"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r>
      <w:tr w:rsidR="00A56517" w:rsidRPr="00A56517" w:rsidTr="00A56517">
        <w:trPr>
          <w:trHeight w:val="552"/>
        </w:trPr>
        <w:tc>
          <w:tcPr>
            <w:tcW w:w="8632"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Дотации бюджетам сельских поселений на выравнивание бюджетной обеспеченности  </w:t>
            </w:r>
          </w:p>
        </w:tc>
        <w:tc>
          <w:tcPr>
            <w:tcW w:w="2055"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r>
      <w:tr w:rsidR="00A56517" w:rsidRPr="00A56517" w:rsidTr="00A56517">
        <w:trPr>
          <w:trHeight w:val="552"/>
        </w:trPr>
        <w:tc>
          <w:tcPr>
            <w:tcW w:w="8632"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Субвенции бюджетам сельских поселений на выполнение передаваемых полномочий субъектов Российской Федерации                                   </w:t>
            </w:r>
          </w:p>
        </w:tc>
        <w:tc>
          <w:tcPr>
            <w:tcW w:w="2055"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r>
      <w:tr w:rsidR="00A56517" w:rsidRPr="00A56517" w:rsidTr="00A56517">
        <w:trPr>
          <w:trHeight w:val="552"/>
        </w:trPr>
        <w:tc>
          <w:tcPr>
            <w:tcW w:w="8632"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Субвенции бюджетам сельских поселений на осуществление первичного воинского учета на территориях, где отсутствуют военные комиссариаты                                                  </w:t>
            </w:r>
          </w:p>
        </w:tc>
        <w:tc>
          <w:tcPr>
            <w:tcW w:w="2055"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r>
      <w:tr w:rsidR="00A56517" w:rsidRPr="00A56517" w:rsidTr="00A56517">
        <w:trPr>
          <w:trHeight w:val="552"/>
        </w:trPr>
        <w:tc>
          <w:tcPr>
            <w:tcW w:w="8632"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w:t>
            </w:r>
          </w:p>
        </w:tc>
        <w:tc>
          <w:tcPr>
            <w:tcW w:w="2055"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r>
      <w:tr w:rsidR="00A56517" w:rsidRPr="00A56517" w:rsidTr="00A56517">
        <w:trPr>
          <w:trHeight w:val="552"/>
        </w:trPr>
        <w:tc>
          <w:tcPr>
            <w:tcW w:w="8632"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Прочие межбюджетные трансферты, передаваемые бюджетам сельских поселений             </w:t>
            </w:r>
          </w:p>
        </w:tc>
        <w:tc>
          <w:tcPr>
            <w:tcW w:w="2055"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r>
      <w:tr w:rsidR="00A56517" w:rsidRPr="00A56517" w:rsidTr="00A56517">
        <w:trPr>
          <w:trHeight w:val="552"/>
        </w:trPr>
        <w:tc>
          <w:tcPr>
            <w:tcW w:w="8632"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Прочие безвозмездные поступления в бюджеты сельских поселений                                                   </w:t>
            </w:r>
          </w:p>
        </w:tc>
        <w:tc>
          <w:tcPr>
            <w:tcW w:w="2055"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r>
      <w:tr w:rsidR="00A56517" w:rsidRPr="00A56517" w:rsidTr="00A56517">
        <w:trPr>
          <w:trHeight w:val="552"/>
        </w:trPr>
        <w:tc>
          <w:tcPr>
            <w:tcW w:w="8632"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lastRenderedPageBreak/>
              <w:t xml:space="preserve">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w:t>
            </w:r>
          </w:p>
        </w:tc>
        <w:tc>
          <w:tcPr>
            <w:tcW w:w="2055" w:type="dxa"/>
            <w:tcBorders>
              <w:top w:val="single" w:sz="4" w:space="0" w:color="auto"/>
              <w:left w:val="single" w:sz="4" w:space="0" w:color="auto"/>
              <w:bottom w:val="single" w:sz="4" w:space="0" w:color="auto"/>
              <w:right w:val="single" w:sz="4" w:space="0" w:color="auto"/>
            </w:tcBorders>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r>
    </w:tbl>
    <w:tbl>
      <w:tblPr>
        <w:tblpPr w:leftFromText="180" w:rightFromText="180" w:vertAnchor="text" w:horzAnchor="margin" w:tblpXSpec="center" w:tblpY="1"/>
        <w:tblW w:w="10687" w:type="dxa"/>
        <w:tblLook w:val="04A0" w:firstRow="1" w:lastRow="0" w:firstColumn="1" w:lastColumn="0" w:noHBand="0" w:noVBand="1"/>
      </w:tblPr>
      <w:tblGrid>
        <w:gridCol w:w="4920"/>
        <w:gridCol w:w="787"/>
        <w:gridCol w:w="960"/>
        <w:gridCol w:w="1780"/>
        <w:gridCol w:w="640"/>
        <w:gridCol w:w="1600"/>
      </w:tblGrid>
      <w:tr w:rsidR="00A56517" w:rsidRPr="00A56517" w:rsidTr="00A56517">
        <w:trPr>
          <w:trHeight w:val="315"/>
        </w:trPr>
        <w:tc>
          <w:tcPr>
            <w:tcW w:w="10687" w:type="dxa"/>
            <w:gridSpan w:val="6"/>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right"/>
              <w:rPr>
                <w:rFonts w:ascii="Arial CYR" w:eastAsia="Times New Roman" w:hAnsi="Arial CYR" w:cs="Arial CYR"/>
                <w:sz w:val="20"/>
                <w:szCs w:val="20"/>
                <w:lang w:eastAsia="ru-RU"/>
              </w:rPr>
            </w:pPr>
            <w:r w:rsidRPr="00A56517">
              <w:rPr>
                <w:rFonts w:ascii="Arial CYR" w:eastAsia="Times New Roman" w:hAnsi="Arial CYR" w:cs="Arial CYR"/>
                <w:sz w:val="20"/>
                <w:szCs w:val="20"/>
                <w:lang w:eastAsia="ru-RU"/>
              </w:rPr>
              <w:t xml:space="preserve">                                                                                               </w:t>
            </w:r>
            <w:r w:rsidRPr="00A56517">
              <w:rPr>
                <w:rFonts w:ascii="Times New Roman" w:eastAsia="Times New Roman" w:hAnsi="Times New Roman" w:cs="Times New Roman"/>
                <w:sz w:val="24"/>
                <w:szCs w:val="24"/>
                <w:lang w:eastAsia="ru-RU"/>
              </w:rPr>
              <w:t>Приложение № 4</w:t>
            </w:r>
          </w:p>
        </w:tc>
      </w:tr>
      <w:tr w:rsidR="00A56517" w:rsidRPr="00A56517" w:rsidTr="00A56517">
        <w:trPr>
          <w:trHeight w:val="312"/>
        </w:trPr>
        <w:tc>
          <w:tcPr>
            <w:tcW w:w="10687" w:type="dxa"/>
            <w:gridSpan w:val="6"/>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К решению № 3</w:t>
            </w:r>
          </w:p>
        </w:tc>
      </w:tr>
      <w:tr w:rsidR="00A56517" w:rsidRPr="00A56517" w:rsidTr="00A56517">
        <w:trPr>
          <w:trHeight w:val="312"/>
        </w:trPr>
        <w:tc>
          <w:tcPr>
            <w:tcW w:w="10687" w:type="dxa"/>
            <w:gridSpan w:val="6"/>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сесиии Совета депутатов</w:t>
            </w:r>
          </w:p>
        </w:tc>
      </w:tr>
      <w:tr w:rsidR="00A56517" w:rsidRPr="00A56517" w:rsidTr="00A56517">
        <w:trPr>
          <w:trHeight w:val="312"/>
        </w:trPr>
        <w:tc>
          <w:tcPr>
            <w:tcW w:w="10687" w:type="dxa"/>
            <w:gridSpan w:val="6"/>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Балманского сельсовета</w:t>
            </w:r>
          </w:p>
        </w:tc>
      </w:tr>
      <w:tr w:rsidR="00A56517" w:rsidRPr="00A56517" w:rsidTr="00A56517">
        <w:trPr>
          <w:trHeight w:val="312"/>
        </w:trPr>
        <w:tc>
          <w:tcPr>
            <w:tcW w:w="10687" w:type="dxa"/>
            <w:gridSpan w:val="6"/>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Куйбышевского района</w:t>
            </w:r>
          </w:p>
        </w:tc>
      </w:tr>
      <w:tr w:rsidR="00A56517" w:rsidRPr="00A56517" w:rsidTr="00A56517">
        <w:trPr>
          <w:trHeight w:val="312"/>
        </w:trPr>
        <w:tc>
          <w:tcPr>
            <w:tcW w:w="10687" w:type="dxa"/>
            <w:gridSpan w:val="6"/>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Новосибирской области</w:t>
            </w:r>
          </w:p>
        </w:tc>
      </w:tr>
      <w:tr w:rsidR="00A56517" w:rsidRPr="00A56517" w:rsidTr="00A56517">
        <w:trPr>
          <w:trHeight w:val="315"/>
        </w:trPr>
        <w:tc>
          <w:tcPr>
            <w:tcW w:w="10687" w:type="dxa"/>
            <w:gridSpan w:val="6"/>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Arial CYR" w:eastAsia="Times New Roman" w:hAnsi="Arial CYR" w:cs="Arial CYR"/>
                <w:sz w:val="20"/>
                <w:szCs w:val="20"/>
                <w:lang w:eastAsia="ru-RU"/>
              </w:rPr>
            </w:pPr>
          </w:p>
        </w:tc>
      </w:tr>
      <w:tr w:rsidR="00A56517" w:rsidRPr="00A56517" w:rsidTr="00A56517">
        <w:trPr>
          <w:trHeight w:val="1260"/>
        </w:trPr>
        <w:tc>
          <w:tcPr>
            <w:tcW w:w="10687" w:type="dxa"/>
            <w:gridSpan w:val="6"/>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(группам и подгруппам) видов расходов классификации в ведомственной структуре расходов Балманского сельсовета на 2019 год и плановый период 2020 и 2021 годов</w:t>
            </w:r>
          </w:p>
        </w:tc>
      </w:tr>
      <w:tr w:rsidR="00A56517" w:rsidRPr="00A56517" w:rsidTr="00A56517">
        <w:trPr>
          <w:trHeight w:val="300"/>
        </w:trPr>
        <w:tc>
          <w:tcPr>
            <w:tcW w:w="4920" w:type="dxa"/>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tc>
        <w:tc>
          <w:tcPr>
            <w:tcW w:w="787" w:type="dxa"/>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tc>
        <w:tc>
          <w:tcPr>
            <w:tcW w:w="960" w:type="dxa"/>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tc>
        <w:tc>
          <w:tcPr>
            <w:tcW w:w="1780" w:type="dxa"/>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tc>
        <w:tc>
          <w:tcPr>
            <w:tcW w:w="640" w:type="dxa"/>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tc>
        <w:tc>
          <w:tcPr>
            <w:tcW w:w="1600" w:type="dxa"/>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tc>
      </w:tr>
      <w:tr w:rsidR="00A56517" w:rsidRPr="00A56517" w:rsidTr="00A56517">
        <w:trPr>
          <w:trHeight w:val="312"/>
        </w:trPr>
        <w:tc>
          <w:tcPr>
            <w:tcW w:w="10687" w:type="dxa"/>
            <w:gridSpan w:val="6"/>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Приложение 4</w:t>
            </w:r>
          </w:p>
        </w:tc>
      </w:tr>
      <w:tr w:rsidR="00A56517" w:rsidRPr="00A56517" w:rsidTr="00A56517">
        <w:trPr>
          <w:trHeight w:val="375"/>
        </w:trPr>
        <w:tc>
          <w:tcPr>
            <w:tcW w:w="10687" w:type="dxa"/>
            <w:gridSpan w:val="6"/>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Таблица 1</w:t>
            </w:r>
          </w:p>
        </w:tc>
      </w:tr>
      <w:tr w:rsidR="00A56517" w:rsidRPr="00A56517" w:rsidTr="00A56517">
        <w:trPr>
          <w:trHeight w:val="1290"/>
        </w:trPr>
        <w:tc>
          <w:tcPr>
            <w:tcW w:w="10687" w:type="dxa"/>
            <w:gridSpan w:val="6"/>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(группам и подгруппам) видов расходов классификации в ведомственной структуре расходов Балманского сельсовета на 2019 год</w:t>
            </w:r>
          </w:p>
        </w:tc>
      </w:tr>
      <w:tr w:rsidR="00A56517" w:rsidRPr="00A56517" w:rsidTr="00A56517">
        <w:trPr>
          <w:trHeight w:val="312"/>
        </w:trPr>
        <w:tc>
          <w:tcPr>
            <w:tcW w:w="4920" w:type="dxa"/>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tc>
        <w:tc>
          <w:tcPr>
            <w:tcW w:w="787" w:type="dxa"/>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tc>
        <w:tc>
          <w:tcPr>
            <w:tcW w:w="960" w:type="dxa"/>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tc>
        <w:tc>
          <w:tcPr>
            <w:tcW w:w="1780" w:type="dxa"/>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tc>
        <w:tc>
          <w:tcPr>
            <w:tcW w:w="640" w:type="dxa"/>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tc>
        <w:tc>
          <w:tcPr>
            <w:tcW w:w="1600" w:type="dxa"/>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tc>
      </w:tr>
      <w:tr w:rsidR="00A56517" w:rsidRPr="00A56517" w:rsidTr="00A56517">
        <w:trPr>
          <w:trHeight w:val="312"/>
        </w:trPr>
        <w:tc>
          <w:tcPr>
            <w:tcW w:w="4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Наименование</w:t>
            </w:r>
          </w:p>
        </w:tc>
        <w:tc>
          <w:tcPr>
            <w:tcW w:w="787" w:type="dxa"/>
            <w:tcBorders>
              <w:top w:val="single" w:sz="4" w:space="0" w:color="auto"/>
              <w:left w:val="nil"/>
              <w:bottom w:val="single" w:sz="4" w:space="0" w:color="auto"/>
              <w:right w:val="single" w:sz="4" w:space="0" w:color="auto"/>
            </w:tcBorders>
            <w:shd w:val="clear" w:color="auto" w:fill="auto"/>
            <w:noWrap/>
            <w:vAlign w:val="bottom"/>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ГРБС</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РПр</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ЦСт</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ВР</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Сумма (руб)</w:t>
            </w:r>
          </w:p>
        </w:tc>
      </w:tr>
      <w:tr w:rsidR="00A56517" w:rsidRPr="00A56517" w:rsidTr="00A56517">
        <w:trPr>
          <w:trHeight w:val="312"/>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бюджета - всего</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bookmarkStart w:id="0" w:name="RANGE!B15"/>
            <w:r w:rsidRPr="00A56517">
              <w:rPr>
                <w:rFonts w:ascii="Times New Roman" w:eastAsia="Times New Roman" w:hAnsi="Times New Roman" w:cs="Times New Roman"/>
                <w:sz w:val="24"/>
                <w:szCs w:val="24"/>
                <w:lang w:eastAsia="ru-RU"/>
              </w:rPr>
              <w:t>342</w:t>
            </w:r>
            <w:bookmarkEnd w:id="0"/>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4 976 140,00</w:t>
            </w:r>
          </w:p>
        </w:tc>
      </w:tr>
      <w:tr w:rsidR="00A56517" w:rsidRPr="00A56517" w:rsidTr="00A56517">
        <w:trPr>
          <w:trHeight w:val="42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ОБЩЕГОСУДАРСТВЕННЫЕ ВОПРОСЫ</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01 00</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1 964 350,00</w:t>
            </w:r>
          </w:p>
        </w:tc>
      </w:tr>
      <w:tr w:rsidR="00A56517" w:rsidRPr="00A56517" w:rsidTr="00A56517">
        <w:trPr>
          <w:trHeight w:val="90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01 02</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597 277,00</w:t>
            </w:r>
          </w:p>
        </w:tc>
      </w:tr>
      <w:tr w:rsidR="00A56517" w:rsidRPr="00A56517" w:rsidTr="00A56517">
        <w:trPr>
          <w:trHeight w:val="705"/>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Высшее должностное лицо органа местного самоуправления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01 02</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99 0 00 01100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597 277,00</w:t>
            </w:r>
          </w:p>
        </w:tc>
      </w:tr>
      <w:tr w:rsidR="00A56517" w:rsidRPr="00A56517" w:rsidTr="00A56517">
        <w:trPr>
          <w:trHeight w:val="1995"/>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01 02</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99 0 00 01100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597 277,00</w:t>
            </w:r>
          </w:p>
        </w:tc>
      </w:tr>
      <w:tr w:rsidR="00A56517" w:rsidRPr="00A56517" w:rsidTr="00A56517">
        <w:trPr>
          <w:trHeight w:val="624"/>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Расходы на выплаты персоналу государственных (муниципальных) органов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01 02</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99 0 00 01100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597 277,00</w:t>
            </w:r>
          </w:p>
        </w:tc>
      </w:tr>
      <w:tr w:rsidR="00A56517" w:rsidRPr="00A56517" w:rsidTr="00A56517">
        <w:trPr>
          <w:trHeight w:val="156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1 345 073,00</w:t>
            </w:r>
          </w:p>
        </w:tc>
      </w:tr>
      <w:tr w:rsidR="00A56517" w:rsidRPr="00A56517" w:rsidTr="00A56517">
        <w:trPr>
          <w:trHeight w:val="990"/>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lastRenderedPageBreak/>
              <w:t>Расходы на обеспечение функций муниципальных органов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1 345 073,00</w:t>
            </w:r>
          </w:p>
        </w:tc>
      </w:tr>
      <w:tr w:rsidR="00A56517" w:rsidRPr="00A56517" w:rsidTr="00A56517">
        <w:trPr>
          <w:trHeight w:val="201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911 300,00</w:t>
            </w:r>
          </w:p>
        </w:tc>
      </w:tr>
      <w:tr w:rsidR="00A56517" w:rsidRPr="00A56517" w:rsidTr="00A56517">
        <w:trPr>
          <w:trHeight w:val="624"/>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Расходы на выплаты персоналу государственных (муниципальных) органов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911 300,00</w:t>
            </w:r>
          </w:p>
        </w:tc>
      </w:tr>
      <w:tr w:rsidR="00A56517" w:rsidRPr="00A56517" w:rsidTr="00A56517">
        <w:trPr>
          <w:trHeight w:val="624"/>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418 273,00</w:t>
            </w:r>
          </w:p>
        </w:tc>
      </w:tr>
      <w:tr w:rsidR="00A56517" w:rsidRPr="00A56517" w:rsidTr="00A56517">
        <w:trPr>
          <w:trHeight w:val="936"/>
        </w:trPr>
        <w:tc>
          <w:tcPr>
            <w:tcW w:w="4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Иные закупки товаров, работ и услуг для обеспечения государственных (муниципальных) нужд </w:t>
            </w:r>
          </w:p>
        </w:tc>
        <w:tc>
          <w:tcPr>
            <w:tcW w:w="787"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240</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418 273,00</w:t>
            </w:r>
          </w:p>
        </w:tc>
      </w:tr>
      <w:tr w:rsidR="00A56517" w:rsidRPr="00A56517" w:rsidTr="00A56517">
        <w:trPr>
          <w:trHeight w:val="42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Уплата налогов, сборов и иных платежей</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15 500,00</w:t>
            </w:r>
          </w:p>
        </w:tc>
      </w:tr>
      <w:tr w:rsidR="00A56517" w:rsidRPr="00A56517" w:rsidTr="00A56517">
        <w:trPr>
          <w:trHeight w:val="1248"/>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01 06</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20 000,00</w:t>
            </w:r>
          </w:p>
        </w:tc>
      </w:tr>
      <w:tr w:rsidR="00A56517" w:rsidRPr="00A56517" w:rsidTr="00A56517">
        <w:trPr>
          <w:trHeight w:val="936"/>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на обеспечение функций муниципальных органов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01 06</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20 000,00</w:t>
            </w:r>
          </w:p>
        </w:tc>
      </w:tr>
      <w:tr w:rsidR="00A56517" w:rsidRPr="00A56517" w:rsidTr="00A56517">
        <w:trPr>
          <w:trHeight w:val="312"/>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Межбюджетные трансферты</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01 06</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500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20 000,00</w:t>
            </w:r>
          </w:p>
        </w:tc>
      </w:tr>
      <w:tr w:rsidR="00A56517" w:rsidRPr="00A56517" w:rsidTr="00A56517">
        <w:trPr>
          <w:trHeight w:val="312"/>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Иные межбюджетные трансферты</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01 06</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540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20 000,00</w:t>
            </w:r>
          </w:p>
        </w:tc>
      </w:tr>
      <w:tr w:rsidR="00A56517" w:rsidRPr="00A56517" w:rsidTr="00A56517">
        <w:trPr>
          <w:trHeight w:val="36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Резервные фонды</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01 11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2 000,00</w:t>
            </w:r>
          </w:p>
        </w:tc>
      </w:tr>
      <w:tr w:rsidR="00A56517" w:rsidRPr="00A56517" w:rsidTr="00A56517">
        <w:trPr>
          <w:trHeight w:val="405"/>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Резервные фонды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01 11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99 0 00 01700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2 000,00</w:t>
            </w:r>
          </w:p>
        </w:tc>
      </w:tr>
      <w:tr w:rsidR="00A56517" w:rsidRPr="00A56517" w:rsidTr="00A56517">
        <w:trPr>
          <w:trHeight w:val="312"/>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Резервные средства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01 11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99 0 00 01700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870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2 000,00</w:t>
            </w:r>
          </w:p>
        </w:tc>
      </w:tr>
      <w:tr w:rsidR="00A56517" w:rsidRPr="00A56517" w:rsidTr="00A56517">
        <w:trPr>
          <w:trHeight w:val="312"/>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НАЦИОНАЛЬНАЯ ОБОРОНА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02 00</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92 740,00</w:t>
            </w:r>
          </w:p>
        </w:tc>
      </w:tr>
      <w:tr w:rsidR="00A56517" w:rsidRPr="00A56517" w:rsidTr="00A56517">
        <w:trPr>
          <w:trHeight w:val="615"/>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Мобилизационная и вневойсковая подготовка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02 03</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92 740,00</w:t>
            </w:r>
          </w:p>
        </w:tc>
      </w:tr>
      <w:tr w:rsidR="00A56517" w:rsidRPr="00A56517" w:rsidTr="00A56517">
        <w:trPr>
          <w:trHeight w:val="1695"/>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Субвенции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02 03</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99 0 00 51180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92 740,00</w:t>
            </w:r>
          </w:p>
        </w:tc>
      </w:tr>
      <w:tr w:rsidR="00A56517" w:rsidRPr="00A56517" w:rsidTr="00A56517">
        <w:trPr>
          <w:trHeight w:val="195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02 03</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99 0 00 51180</w:t>
            </w:r>
          </w:p>
        </w:tc>
        <w:tc>
          <w:tcPr>
            <w:tcW w:w="640" w:type="dxa"/>
            <w:tcBorders>
              <w:top w:val="nil"/>
              <w:left w:val="nil"/>
              <w:bottom w:val="single" w:sz="4" w:space="0" w:color="auto"/>
              <w:right w:val="nil"/>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c>
          <w:tcPr>
            <w:tcW w:w="160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92 740,00</w:t>
            </w:r>
          </w:p>
        </w:tc>
      </w:tr>
      <w:tr w:rsidR="00A56517" w:rsidRPr="00A56517" w:rsidTr="00A56517">
        <w:trPr>
          <w:trHeight w:val="624"/>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lastRenderedPageBreak/>
              <w:t xml:space="preserve">Расходы на выплаты персоналу государственных (муниципальных) органов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02 03</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99 0 00 51180</w:t>
            </w:r>
          </w:p>
        </w:tc>
        <w:tc>
          <w:tcPr>
            <w:tcW w:w="640" w:type="dxa"/>
            <w:tcBorders>
              <w:top w:val="nil"/>
              <w:left w:val="nil"/>
              <w:bottom w:val="single" w:sz="4" w:space="0" w:color="auto"/>
              <w:right w:val="nil"/>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120</w:t>
            </w:r>
          </w:p>
        </w:tc>
        <w:tc>
          <w:tcPr>
            <w:tcW w:w="160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92 740,00</w:t>
            </w:r>
          </w:p>
        </w:tc>
      </w:tr>
      <w:tr w:rsidR="00A56517" w:rsidRPr="00A56517" w:rsidTr="00A56517">
        <w:trPr>
          <w:trHeight w:val="312"/>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НАЦИОНАЛЬНАЯ ЭКОНОМИКА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04 00</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256 500,00</w:t>
            </w:r>
          </w:p>
        </w:tc>
      </w:tr>
      <w:tr w:rsidR="00A56517" w:rsidRPr="00A56517" w:rsidTr="00A56517">
        <w:trPr>
          <w:trHeight w:val="312"/>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Дорожное хозяйство (дорожные фонды)</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04 09</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256 500,00</w:t>
            </w:r>
          </w:p>
        </w:tc>
      </w:tr>
      <w:tr w:rsidR="00A56517" w:rsidRPr="00A56517" w:rsidTr="00A56517">
        <w:trPr>
          <w:trHeight w:val="936"/>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Содержание автомобильных дорог и дорожных сооружений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04 09</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99 0 00 04310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256 500,00</w:t>
            </w:r>
          </w:p>
        </w:tc>
      </w:tr>
      <w:tr w:rsidR="00A56517" w:rsidRPr="00A56517" w:rsidTr="00A56517">
        <w:trPr>
          <w:trHeight w:val="624"/>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04 09</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99 0 00 04310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256 500,00</w:t>
            </w:r>
          </w:p>
        </w:tc>
      </w:tr>
      <w:tr w:rsidR="00A56517" w:rsidRPr="00A56517" w:rsidTr="00A56517">
        <w:trPr>
          <w:trHeight w:val="936"/>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04 09</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99 0 00 04310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256 500,00</w:t>
            </w:r>
          </w:p>
        </w:tc>
      </w:tr>
      <w:tr w:rsidR="00A56517" w:rsidRPr="00A56517" w:rsidTr="00A56517">
        <w:trPr>
          <w:trHeight w:val="624"/>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ЖИЛИЩНО-КОММУНАЛЬНОЕ ХОЗЯЙСТВО</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05 00</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75 000,00</w:t>
            </w:r>
          </w:p>
        </w:tc>
      </w:tr>
      <w:tr w:rsidR="00A56517" w:rsidRPr="00A56517" w:rsidTr="00A56517">
        <w:trPr>
          <w:trHeight w:val="312"/>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Благоустройство</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05 03</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75 000,00</w:t>
            </w:r>
          </w:p>
        </w:tc>
      </w:tr>
      <w:tr w:rsidR="00A56517" w:rsidRPr="00A56517" w:rsidTr="00A56517">
        <w:trPr>
          <w:trHeight w:val="936"/>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Реализация мероприятий на уличное освещение в границах поселения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05 03</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99 0 00 05310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75 000,00</w:t>
            </w:r>
          </w:p>
        </w:tc>
      </w:tr>
      <w:tr w:rsidR="00A56517" w:rsidRPr="00A56517" w:rsidTr="00A56517">
        <w:trPr>
          <w:trHeight w:val="624"/>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05 03</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99 0 00 05310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75 000,00</w:t>
            </w:r>
          </w:p>
        </w:tc>
      </w:tr>
      <w:tr w:rsidR="00A56517" w:rsidRPr="00A56517" w:rsidTr="00A56517">
        <w:trPr>
          <w:trHeight w:val="924"/>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05 03</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99 0 00 05310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75 000,00</w:t>
            </w:r>
          </w:p>
        </w:tc>
      </w:tr>
      <w:tr w:rsidR="00A56517" w:rsidRPr="00A56517" w:rsidTr="00A56517">
        <w:trPr>
          <w:trHeight w:val="312"/>
        </w:trPr>
        <w:tc>
          <w:tcPr>
            <w:tcW w:w="4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КУЛЬТУРА, КИНЕМАТОГРАФИЯ</w:t>
            </w:r>
          </w:p>
        </w:tc>
        <w:tc>
          <w:tcPr>
            <w:tcW w:w="787"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08 00</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2 512 800,00</w:t>
            </w:r>
          </w:p>
        </w:tc>
      </w:tr>
      <w:tr w:rsidR="00A56517" w:rsidRPr="00A56517" w:rsidTr="00A56517">
        <w:trPr>
          <w:trHeight w:val="312"/>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Культура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2 512 800,00</w:t>
            </w:r>
          </w:p>
        </w:tc>
      </w:tr>
      <w:tr w:rsidR="00A56517" w:rsidRPr="00A56517" w:rsidTr="00A56517">
        <w:trPr>
          <w:trHeight w:val="1260"/>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культуры и мероприятия в сфере культуры и кинематографии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99 0 00 70450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300 000,00</w:t>
            </w:r>
          </w:p>
        </w:tc>
      </w:tr>
      <w:tr w:rsidR="00A56517" w:rsidRPr="00A56517" w:rsidTr="00A56517">
        <w:trPr>
          <w:trHeight w:val="756"/>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99 0 00 70450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300 000,00</w:t>
            </w:r>
          </w:p>
        </w:tc>
      </w:tr>
      <w:tr w:rsidR="00A56517" w:rsidRPr="00A56517" w:rsidTr="00A56517">
        <w:trPr>
          <w:trHeight w:val="936"/>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99 0 00 70450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300 000,00</w:t>
            </w:r>
          </w:p>
        </w:tc>
      </w:tr>
      <w:tr w:rsidR="00A56517" w:rsidRPr="00A56517" w:rsidTr="00A56517">
        <w:trPr>
          <w:trHeight w:val="1248"/>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культуры и мероприятия в сфере культуры и кинематографии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99 0 00 08190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2 212 800,00</w:t>
            </w:r>
          </w:p>
        </w:tc>
      </w:tr>
      <w:tr w:rsidR="00A56517" w:rsidRPr="00A56517" w:rsidTr="00A56517">
        <w:trPr>
          <w:trHeight w:val="1035"/>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99 0 00 08190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1 757 900,00</w:t>
            </w:r>
          </w:p>
        </w:tc>
      </w:tr>
      <w:tr w:rsidR="00A56517" w:rsidRPr="00A56517" w:rsidTr="00A56517">
        <w:trPr>
          <w:trHeight w:val="30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Фонд оплаты труда казенных учреждений и </w:t>
            </w:r>
            <w:r w:rsidRPr="00A56517">
              <w:rPr>
                <w:rFonts w:ascii="Times New Roman" w:eastAsia="Times New Roman" w:hAnsi="Times New Roman" w:cs="Times New Roman"/>
                <w:sz w:val="24"/>
                <w:szCs w:val="24"/>
                <w:lang w:eastAsia="ru-RU"/>
              </w:rPr>
              <w:lastRenderedPageBreak/>
              <w:t>взносы по обязательному социальному страхованию</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lastRenderedPageBreak/>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99 0 00 08190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110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1 757 900,00</w:t>
            </w:r>
          </w:p>
        </w:tc>
      </w:tr>
      <w:tr w:rsidR="00A56517" w:rsidRPr="00A56517" w:rsidTr="00A56517">
        <w:trPr>
          <w:trHeight w:val="66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lastRenderedPageBreak/>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99 0 00 08190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453 900,00</w:t>
            </w:r>
          </w:p>
        </w:tc>
      </w:tr>
      <w:tr w:rsidR="00A56517" w:rsidRPr="00A56517" w:rsidTr="00A56517">
        <w:trPr>
          <w:trHeight w:val="69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99 0 00 08190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453 900,00</w:t>
            </w:r>
          </w:p>
        </w:tc>
      </w:tr>
      <w:tr w:rsidR="00A56517" w:rsidRPr="00A56517" w:rsidTr="00A56517">
        <w:trPr>
          <w:trHeight w:val="615"/>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Уплата налогов, сборов и иных платежей</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99 0 00 08190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1 000,00</w:t>
            </w:r>
          </w:p>
        </w:tc>
      </w:tr>
      <w:tr w:rsidR="00A56517" w:rsidRPr="00A56517" w:rsidTr="00A56517">
        <w:trPr>
          <w:trHeight w:val="456"/>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СОЦИАЛЬНАЯ ПОЛИТИКА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10 00</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74 750,00</w:t>
            </w:r>
          </w:p>
        </w:tc>
      </w:tr>
      <w:tr w:rsidR="00A56517" w:rsidRPr="00A56517" w:rsidTr="00A56517">
        <w:trPr>
          <w:trHeight w:val="30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Пенсионное обеспечение</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74 750,00</w:t>
            </w:r>
          </w:p>
        </w:tc>
      </w:tr>
      <w:tr w:rsidR="00A56517" w:rsidRPr="00A56517" w:rsidTr="00A56517">
        <w:trPr>
          <w:trHeight w:val="612"/>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Выплата муниципальной социальной доплаты к пенсии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99 0 00 10100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74 750,00</w:t>
            </w:r>
          </w:p>
        </w:tc>
      </w:tr>
      <w:tr w:rsidR="00A56517" w:rsidRPr="00A56517" w:rsidTr="00A56517">
        <w:trPr>
          <w:trHeight w:val="624"/>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Социальное обеспечение и иные выплаты населению</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99 0 00 10100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74 750,00</w:t>
            </w:r>
          </w:p>
        </w:tc>
      </w:tr>
      <w:tr w:rsidR="00A56517" w:rsidRPr="00A56517" w:rsidTr="00A56517">
        <w:trPr>
          <w:trHeight w:val="648"/>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96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10 01</w:t>
            </w:r>
          </w:p>
        </w:tc>
        <w:tc>
          <w:tcPr>
            <w:tcW w:w="178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99 0 00 10100</w:t>
            </w:r>
          </w:p>
        </w:tc>
        <w:tc>
          <w:tcPr>
            <w:tcW w:w="64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310</w:t>
            </w:r>
          </w:p>
        </w:tc>
        <w:tc>
          <w:tcPr>
            <w:tcW w:w="160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74 750,00</w:t>
            </w:r>
          </w:p>
        </w:tc>
      </w:tr>
    </w:tbl>
    <w:p w:rsidR="00A56517" w:rsidRPr="00A56517" w:rsidRDefault="00A56517" w:rsidP="00A56517">
      <w:pPr>
        <w:spacing w:after="0" w:line="240" w:lineRule="auto"/>
        <w:rPr>
          <w:rFonts w:ascii="Times New Roman" w:eastAsia="Times New Roman" w:hAnsi="Times New Roman" w:cs="Times New Roman"/>
          <w:sz w:val="24"/>
          <w:szCs w:val="24"/>
          <w:lang w:eastAsia="ru-RU"/>
        </w:rPr>
      </w:pPr>
    </w:p>
    <w:tbl>
      <w:tblPr>
        <w:tblW w:w="10053" w:type="dxa"/>
        <w:tblInd w:w="93" w:type="dxa"/>
        <w:tblLook w:val="04A0" w:firstRow="1" w:lastRow="0" w:firstColumn="1" w:lastColumn="0" w:noHBand="0" w:noVBand="1"/>
      </w:tblPr>
      <w:tblGrid>
        <w:gridCol w:w="3345"/>
        <w:gridCol w:w="787"/>
        <w:gridCol w:w="820"/>
        <w:gridCol w:w="1520"/>
        <w:gridCol w:w="620"/>
        <w:gridCol w:w="1520"/>
        <w:gridCol w:w="1441"/>
      </w:tblGrid>
      <w:tr w:rsidR="00A56517" w:rsidRPr="00A56517" w:rsidTr="00A56517">
        <w:trPr>
          <w:trHeight w:val="312"/>
        </w:trPr>
        <w:tc>
          <w:tcPr>
            <w:tcW w:w="10053" w:type="dxa"/>
            <w:gridSpan w:val="7"/>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Приложение 4</w:t>
            </w:r>
          </w:p>
        </w:tc>
      </w:tr>
      <w:tr w:rsidR="00A56517" w:rsidRPr="00A56517" w:rsidTr="00A56517">
        <w:trPr>
          <w:trHeight w:val="312"/>
        </w:trPr>
        <w:tc>
          <w:tcPr>
            <w:tcW w:w="10053" w:type="dxa"/>
            <w:gridSpan w:val="7"/>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Таблица 2</w:t>
            </w:r>
          </w:p>
        </w:tc>
      </w:tr>
      <w:tr w:rsidR="00A56517" w:rsidRPr="00A56517" w:rsidTr="00A56517">
        <w:trPr>
          <w:trHeight w:val="312"/>
        </w:trPr>
        <w:tc>
          <w:tcPr>
            <w:tcW w:w="10053" w:type="dxa"/>
            <w:gridSpan w:val="7"/>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Распределение бюджетных ассигнований по разделам, подразделам, целевым статьям</w:t>
            </w:r>
          </w:p>
        </w:tc>
      </w:tr>
      <w:tr w:rsidR="00A56517" w:rsidRPr="00A56517" w:rsidTr="00A56517">
        <w:trPr>
          <w:trHeight w:val="312"/>
        </w:trPr>
        <w:tc>
          <w:tcPr>
            <w:tcW w:w="10053" w:type="dxa"/>
            <w:gridSpan w:val="7"/>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(государственным программам и непрограммным направлениям деятельности), группам</w:t>
            </w:r>
          </w:p>
        </w:tc>
      </w:tr>
      <w:tr w:rsidR="00A56517" w:rsidRPr="00A56517" w:rsidTr="00A56517">
        <w:trPr>
          <w:trHeight w:val="312"/>
        </w:trPr>
        <w:tc>
          <w:tcPr>
            <w:tcW w:w="10053" w:type="dxa"/>
            <w:gridSpan w:val="7"/>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(группам и подгруппам) видов расходов классификации в ведомственной структуре расходов</w:t>
            </w:r>
          </w:p>
        </w:tc>
      </w:tr>
      <w:tr w:rsidR="00A56517" w:rsidRPr="00A56517" w:rsidTr="00A56517">
        <w:trPr>
          <w:trHeight w:val="312"/>
        </w:trPr>
        <w:tc>
          <w:tcPr>
            <w:tcW w:w="10053" w:type="dxa"/>
            <w:gridSpan w:val="7"/>
            <w:tcBorders>
              <w:top w:val="nil"/>
              <w:left w:val="nil"/>
              <w:bottom w:val="nil"/>
              <w:right w:val="nil"/>
            </w:tcBorders>
            <w:shd w:val="clear" w:color="auto" w:fill="auto"/>
            <w:noWrap/>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Балманского сельсовета на 2020 - 2021 года</w:t>
            </w:r>
          </w:p>
        </w:tc>
      </w:tr>
      <w:tr w:rsidR="00A56517" w:rsidRPr="00A56517" w:rsidTr="00A56517">
        <w:trPr>
          <w:trHeight w:val="264"/>
        </w:trPr>
        <w:tc>
          <w:tcPr>
            <w:tcW w:w="3345" w:type="dxa"/>
            <w:tcBorders>
              <w:top w:val="nil"/>
              <w:left w:val="nil"/>
              <w:bottom w:val="nil"/>
              <w:right w:val="nil"/>
            </w:tcBorders>
            <w:shd w:val="clear" w:color="auto" w:fill="auto"/>
            <w:noWrap/>
            <w:vAlign w:val="bottom"/>
            <w:hideMark/>
          </w:tcPr>
          <w:p w:rsidR="00A56517" w:rsidRPr="00A56517" w:rsidRDefault="00A56517" w:rsidP="00A56517">
            <w:pPr>
              <w:spacing w:after="0" w:line="240" w:lineRule="auto"/>
              <w:rPr>
                <w:rFonts w:ascii="Arial CYR" w:eastAsia="Times New Roman" w:hAnsi="Arial CYR" w:cs="Arial CYR"/>
                <w:sz w:val="20"/>
                <w:szCs w:val="20"/>
                <w:lang w:eastAsia="ru-RU"/>
              </w:rPr>
            </w:pPr>
          </w:p>
        </w:tc>
        <w:tc>
          <w:tcPr>
            <w:tcW w:w="787" w:type="dxa"/>
            <w:tcBorders>
              <w:top w:val="nil"/>
              <w:left w:val="nil"/>
              <w:bottom w:val="nil"/>
              <w:right w:val="nil"/>
            </w:tcBorders>
            <w:shd w:val="clear" w:color="auto" w:fill="auto"/>
            <w:noWrap/>
            <w:vAlign w:val="bottom"/>
            <w:hideMark/>
          </w:tcPr>
          <w:p w:rsidR="00A56517" w:rsidRPr="00A56517" w:rsidRDefault="00A56517" w:rsidP="00A56517">
            <w:pPr>
              <w:spacing w:after="0" w:line="240" w:lineRule="auto"/>
              <w:rPr>
                <w:rFonts w:ascii="Arial CYR" w:eastAsia="Times New Roman" w:hAnsi="Arial CYR" w:cs="Arial CYR"/>
                <w:sz w:val="20"/>
                <w:szCs w:val="20"/>
                <w:lang w:eastAsia="ru-RU"/>
              </w:rPr>
            </w:pPr>
          </w:p>
        </w:tc>
        <w:tc>
          <w:tcPr>
            <w:tcW w:w="820" w:type="dxa"/>
            <w:tcBorders>
              <w:top w:val="nil"/>
              <w:left w:val="nil"/>
              <w:bottom w:val="nil"/>
              <w:right w:val="nil"/>
            </w:tcBorders>
            <w:shd w:val="clear" w:color="auto" w:fill="auto"/>
            <w:noWrap/>
            <w:vAlign w:val="bottom"/>
            <w:hideMark/>
          </w:tcPr>
          <w:p w:rsidR="00A56517" w:rsidRPr="00A56517" w:rsidRDefault="00A56517" w:rsidP="00A56517">
            <w:pPr>
              <w:spacing w:after="0" w:line="240" w:lineRule="auto"/>
              <w:rPr>
                <w:rFonts w:ascii="Arial CYR" w:eastAsia="Times New Roman" w:hAnsi="Arial CYR" w:cs="Arial CYR"/>
                <w:sz w:val="20"/>
                <w:szCs w:val="20"/>
                <w:lang w:eastAsia="ru-RU"/>
              </w:rPr>
            </w:pPr>
          </w:p>
        </w:tc>
        <w:tc>
          <w:tcPr>
            <w:tcW w:w="1520" w:type="dxa"/>
            <w:tcBorders>
              <w:top w:val="nil"/>
              <w:left w:val="nil"/>
              <w:bottom w:val="nil"/>
              <w:right w:val="nil"/>
            </w:tcBorders>
            <w:shd w:val="clear" w:color="auto" w:fill="auto"/>
            <w:noWrap/>
            <w:vAlign w:val="bottom"/>
            <w:hideMark/>
          </w:tcPr>
          <w:p w:rsidR="00A56517" w:rsidRPr="00A56517" w:rsidRDefault="00A56517" w:rsidP="00A56517">
            <w:pPr>
              <w:spacing w:after="0" w:line="240" w:lineRule="auto"/>
              <w:rPr>
                <w:rFonts w:ascii="Arial CYR" w:eastAsia="Times New Roman" w:hAnsi="Arial CYR" w:cs="Arial CYR"/>
                <w:sz w:val="20"/>
                <w:szCs w:val="20"/>
                <w:lang w:eastAsia="ru-RU"/>
              </w:rPr>
            </w:pPr>
          </w:p>
        </w:tc>
        <w:tc>
          <w:tcPr>
            <w:tcW w:w="620" w:type="dxa"/>
            <w:tcBorders>
              <w:top w:val="nil"/>
              <w:left w:val="nil"/>
              <w:bottom w:val="nil"/>
              <w:right w:val="nil"/>
            </w:tcBorders>
            <w:shd w:val="clear" w:color="auto" w:fill="auto"/>
            <w:noWrap/>
            <w:vAlign w:val="bottom"/>
            <w:hideMark/>
          </w:tcPr>
          <w:p w:rsidR="00A56517" w:rsidRPr="00A56517" w:rsidRDefault="00A56517" w:rsidP="00A56517">
            <w:pPr>
              <w:spacing w:after="0" w:line="240" w:lineRule="auto"/>
              <w:rPr>
                <w:rFonts w:ascii="Arial CYR" w:eastAsia="Times New Roman" w:hAnsi="Arial CYR" w:cs="Arial CYR"/>
                <w:sz w:val="20"/>
                <w:szCs w:val="20"/>
                <w:lang w:eastAsia="ru-RU"/>
              </w:rPr>
            </w:pPr>
          </w:p>
        </w:tc>
        <w:tc>
          <w:tcPr>
            <w:tcW w:w="1520" w:type="dxa"/>
            <w:tcBorders>
              <w:top w:val="nil"/>
              <w:left w:val="nil"/>
              <w:bottom w:val="nil"/>
              <w:right w:val="nil"/>
            </w:tcBorders>
            <w:shd w:val="clear" w:color="auto" w:fill="auto"/>
            <w:noWrap/>
            <w:vAlign w:val="bottom"/>
            <w:hideMark/>
          </w:tcPr>
          <w:p w:rsidR="00A56517" w:rsidRPr="00A56517" w:rsidRDefault="00A56517" w:rsidP="00A56517">
            <w:pPr>
              <w:spacing w:after="0" w:line="240" w:lineRule="auto"/>
              <w:rPr>
                <w:rFonts w:ascii="Arial CYR" w:eastAsia="Times New Roman" w:hAnsi="Arial CYR" w:cs="Arial CYR"/>
                <w:sz w:val="20"/>
                <w:szCs w:val="20"/>
                <w:lang w:eastAsia="ru-RU"/>
              </w:rPr>
            </w:pPr>
          </w:p>
        </w:tc>
        <w:tc>
          <w:tcPr>
            <w:tcW w:w="1441" w:type="dxa"/>
            <w:tcBorders>
              <w:top w:val="nil"/>
              <w:left w:val="nil"/>
              <w:bottom w:val="nil"/>
              <w:right w:val="nil"/>
            </w:tcBorders>
            <w:shd w:val="clear" w:color="auto" w:fill="auto"/>
            <w:noWrap/>
            <w:vAlign w:val="bottom"/>
            <w:hideMark/>
          </w:tcPr>
          <w:p w:rsidR="00A56517" w:rsidRPr="00A56517" w:rsidRDefault="00A56517" w:rsidP="00A56517">
            <w:pPr>
              <w:spacing w:after="0" w:line="240" w:lineRule="auto"/>
              <w:rPr>
                <w:rFonts w:ascii="Arial CYR" w:eastAsia="Times New Roman" w:hAnsi="Arial CYR" w:cs="Arial CYR"/>
                <w:sz w:val="20"/>
                <w:szCs w:val="20"/>
                <w:lang w:eastAsia="ru-RU"/>
              </w:rPr>
            </w:pPr>
          </w:p>
        </w:tc>
      </w:tr>
      <w:tr w:rsidR="00A56517" w:rsidRPr="00A56517" w:rsidTr="00A56517">
        <w:trPr>
          <w:trHeight w:val="276"/>
        </w:trPr>
        <w:tc>
          <w:tcPr>
            <w:tcW w:w="33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Наименование</w:t>
            </w:r>
          </w:p>
        </w:tc>
        <w:tc>
          <w:tcPr>
            <w:tcW w:w="7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ГРБС</w:t>
            </w:r>
          </w:p>
        </w:tc>
        <w:tc>
          <w:tcPr>
            <w:tcW w:w="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РПр</w:t>
            </w:r>
          </w:p>
        </w:tc>
        <w:tc>
          <w:tcPr>
            <w:tcW w:w="1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ЦСт</w:t>
            </w:r>
          </w:p>
        </w:tc>
        <w:tc>
          <w:tcPr>
            <w:tcW w:w="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ВР</w:t>
            </w:r>
          </w:p>
        </w:tc>
        <w:tc>
          <w:tcPr>
            <w:tcW w:w="1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2020 г    Сумма (руб.)</w:t>
            </w:r>
          </w:p>
        </w:tc>
        <w:tc>
          <w:tcPr>
            <w:tcW w:w="14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2021 г      Сумма (руб.)</w:t>
            </w:r>
          </w:p>
        </w:tc>
      </w:tr>
      <w:tr w:rsidR="00A56517" w:rsidRPr="00A56517" w:rsidTr="00A56517">
        <w:trPr>
          <w:trHeight w:val="276"/>
        </w:trPr>
        <w:tc>
          <w:tcPr>
            <w:tcW w:w="3345"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787"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620"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1441"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r>
      <w:tr w:rsidR="00A56517" w:rsidRPr="00A56517" w:rsidTr="00A56517">
        <w:trPr>
          <w:trHeight w:val="276"/>
        </w:trPr>
        <w:tc>
          <w:tcPr>
            <w:tcW w:w="3345"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787"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620"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1441"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r>
      <w:tr w:rsidR="00A56517" w:rsidRPr="00A56517" w:rsidTr="00A56517">
        <w:trPr>
          <w:trHeight w:val="276"/>
        </w:trPr>
        <w:tc>
          <w:tcPr>
            <w:tcW w:w="3345"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787"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620"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1441" w:type="dxa"/>
            <w:vMerge/>
            <w:tcBorders>
              <w:top w:val="single" w:sz="4" w:space="0" w:color="auto"/>
              <w:left w:val="single" w:sz="4" w:space="0" w:color="auto"/>
              <w:bottom w:val="single" w:sz="4" w:space="0" w:color="000000"/>
              <w:right w:val="single" w:sz="4" w:space="0" w:color="auto"/>
            </w:tcBorders>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r>
      <w:tr w:rsidR="00A56517" w:rsidRPr="00A56517" w:rsidTr="00A56517">
        <w:trPr>
          <w:trHeight w:val="42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бюджета - всего</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2 912 645,00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2 926 912,00</w:t>
            </w:r>
          </w:p>
        </w:tc>
      </w:tr>
      <w:tr w:rsidR="00A56517" w:rsidRPr="00A56517" w:rsidTr="00A56517">
        <w:trPr>
          <w:trHeight w:val="73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ОБЩЕГОСУДАРСТВЕННЫЕ ВОПРОСЫ</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01 00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1 363 060,00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1 348 401,00</w:t>
            </w:r>
          </w:p>
        </w:tc>
      </w:tr>
      <w:tr w:rsidR="00A56517" w:rsidRPr="00A56517" w:rsidTr="00A56517">
        <w:trPr>
          <w:trHeight w:val="162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01 02</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597 277,00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597 277,00</w:t>
            </w:r>
          </w:p>
        </w:tc>
      </w:tr>
      <w:tr w:rsidR="00A56517" w:rsidRPr="00A56517" w:rsidTr="00A56517">
        <w:trPr>
          <w:trHeight w:val="123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Высшее должностное лицо органа местного самоуправления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01 02</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99 0 00 01100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597 277,00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597 277,00</w:t>
            </w:r>
          </w:p>
        </w:tc>
      </w:tr>
      <w:tr w:rsidR="00A56517" w:rsidRPr="00A56517" w:rsidTr="00A56517">
        <w:trPr>
          <w:trHeight w:val="312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01 02</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99 0 00 01100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597 277,00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597 277,00</w:t>
            </w:r>
          </w:p>
        </w:tc>
      </w:tr>
      <w:tr w:rsidR="00A56517" w:rsidRPr="00A56517" w:rsidTr="00A56517">
        <w:trPr>
          <w:trHeight w:val="93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Расходы на выплаты персоналу государственных (муниципальных) органов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01 02</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99 0 00 01100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120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597 277,00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464 285,00</w:t>
            </w:r>
          </w:p>
        </w:tc>
      </w:tr>
      <w:tr w:rsidR="00A56517" w:rsidRPr="00A56517" w:rsidTr="00A56517">
        <w:trPr>
          <w:trHeight w:val="261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763 783,00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749 124,00</w:t>
            </w:r>
          </w:p>
        </w:tc>
      </w:tr>
      <w:tr w:rsidR="00A56517" w:rsidRPr="00A56517" w:rsidTr="00A56517">
        <w:trPr>
          <w:trHeight w:val="120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на обеспечение функций муниципальных органов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763 783,00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749 124,00</w:t>
            </w:r>
          </w:p>
        </w:tc>
      </w:tr>
      <w:tr w:rsidR="00A56517" w:rsidRPr="00A56517" w:rsidTr="00A56517">
        <w:trPr>
          <w:trHeight w:val="3285"/>
        </w:trPr>
        <w:tc>
          <w:tcPr>
            <w:tcW w:w="33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2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300 000,00</w:t>
            </w:r>
          </w:p>
        </w:tc>
        <w:tc>
          <w:tcPr>
            <w:tcW w:w="1441"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300 000,00</w:t>
            </w:r>
          </w:p>
        </w:tc>
      </w:tr>
      <w:tr w:rsidR="00A56517" w:rsidRPr="00A56517" w:rsidTr="00A56517">
        <w:trPr>
          <w:trHeight w:val="91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Расходы на выплаты персоналу государственных (муниципальных) органов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120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300 000,00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300 000,00</w:t>
            </w:r>
          </w:p>
        </w:tc>
      </w:tr>
      <w:tr w:rsidR="00A56517" w:rsidRPr="00A56517" w:rsidTr="00A56517">
        <w:trPr>
          <w:trHeight w:val="99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453 783,00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439 124,00</w:t>
            </w:r>
          </w:p>
        </w:tc>
      </w:tr>
      <w:tr w:rsidR="00A56517" w:rsidRPr="00A56517" w:rsidTr="00A56517">
        <w:trPr>
          <w:trHeight w:val="130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453 783,00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439 124,00</w:t>
            </w:r>
          </w:p>
        </w:tc>
      </w:tr>
      <w:tr w:rsidR="00A56517" w:rsidRPr="00A56517" w:rsidTr="00A56517">
        <w:trPr>
          <w:trHeight w:val="6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lastRenderedPageBreak/>
              <w:t>Уплата налогов, сборов и иных платежей</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01 04</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99 0 00 01400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850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10 000,00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10 000,00</w:t>
            </w:r>
          </w:p>
        </w:tc>
      </w:tr>
      <w:tr w:rsidR="00A56517" w:rsidRPr="00A56517" w:rsidTr="00A56517">
        <w:trPr>
          <w:trHeight w:val="40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Резервные фонды</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01 11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2 000,00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2 000,00</w:t>
            </w:r>
          </w:p>
        </w:tc>
      </w:tr>
      <w:tr w:rsidR="00A56517" w:rsidRPr="00A56517" w:rsidTr="00A56517">
        <w:trPr>
          <w:trHeight w:val="69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Резервные фонды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01 11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99 0 00 01700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2 000,00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2 000,00</w:t>
            </w:r>
          </w:p>
        </w:tc>
      </w:tr>
      <w:tr w:rsidR="00A56517" w:rsidRPr="00A56517" w:rsidTr="00A56517">
        <w:trPr>
          <w:trHeight w:val="46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Резервные средства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01 11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99 0 00 01700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870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2 000,00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2 000,00</w:t>
            </w:r>
          </w:p>
        </w:tc>
      </w:tr>
      <w:tr w:rsidR="00A56517" w:rsidRPr="00A56517" w:rsidTr="00A56517">
        <w:trPr>
          <w:trHeight w:val="70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НАЦИОНАЛЬНАЯ ОБОРОНА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02 00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92 745,00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94 612,00</w:t>
            </w:r>
          </w:p>
        </w:tc>
      </w:tr>
      <w:tr w:rsidR="00A56517" w:rsidRPr="00A56517" w:rsidTr="00A56517">
        <w:trPr>
          <w:trHeight w:val="72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Мобилизационная и вневойсковая подготовка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02 03</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92 745,00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94 612,00</w:t>
            </w:r>
          </w:p>
        </w:tc>
      </w:tr>
      <w:tr w:rsidR="00A56517" w:rsidRPr="00A56517" w:rsidTr="00A56517">
        <w:trPr>
          <w:trHeight w:val="283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Субвенции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02 03</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99 0 00 51180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92 745,00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94 612,00</w:t>
            </w:r>
          </w:p>
        </w:tc>
      </w:tr>
      <w:tr w:rsidR="00A56517" w:rsidRPr="00A56517" w:rsidTr="00A56517">
        <w:trPr>
          <w:trHeight w:val="2430"/>
        </w:trPr>
        <w:tc>
          <w:tcPr>
            <w:tcW w:w="33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02 03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99 0 00 51180</w:t>
            </w:r>
          </w:p>
        </w:tc>
        <w:tc>
          <w:tcPr>
            <w:tcW w:w="62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92 745,00</w:t>
            </w:r>
          </w:p>
        </w:tc>
        <w:tc>
          <w:tcPr>
            <w:tcW w:w="1441" w:type="dxa"/>
            <w:tcBorders>
              <w:top w:val="single" w:sz="4" w:space="0" w:color="auto"/>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94 612,00</w:t>
            </w:r>
          </w:p>
        </w:tc>
      </w:tr>
      <w:tr w:rsidR="00A56517" w:rsidRPr="00A56517" w:rsidTr="00A56517">
        <w:trPr>
          <w:trHeight w:val="115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Расходы на выплаты персоналу государственных (муниципальных) органов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02 03</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99 0 00 51180</w:t>
            </w:r>
          </w:p>
        </w:tc>
        <w:tc>
          <w:tcPr>
            <w:tcW w:w="620" w:type="dxa"/>
            <w:tcBorders>
              <w:top w:val="nil"/>
              <w:left w:val="nil"/>
              <w:bottom w:val="single" w:sz="4" w:space="0" w:color="auto"/>
              <w:right w:val="nil"/>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120</w:t>
            </w:r>
          </w:p>
        </w:tc>
        <w:tc>
          <w:tcPr>
            <w:tcW w:w="1520"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92 745,00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94 612,00</w:t>
            </w:r>
          </w:p>
        </w:tc>
      </w:tr>
      <w:tr w:rsidR="00A56517" w:rsidRPr="00A56517" w:rsidTr="00A56517">
        <w:trPr>
          <w:trHeight w:val="73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НАЦИОНАЛЬНАЯ ЭКОНОМИКА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04 00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243 600,00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250 200,00</w:t>
            </w:r>
          </w:p>
        </w:tc>
      </w:tr>
      <w:tr w:rsidR="00A56517" w:rsidRPr="00A56517" w:rsidTr="00A56517">
        <w:trPr>
          <w:trHeight w:val="6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Дорожное хозяйство (дорожные фонды)</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04 09</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243 600,00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250 200,00</w:t>
            </w:r>
          </w:p>
        </w:tc>
      </w:tr>
      <w:tr w:rsidR="00A56517" w:rsidRPr="00A56517" w:rsidTr="00A56517">
        <w:trPr>
          <w:trHeight w:val="133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Содержание автомобильных дорог и дорожных сооружений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04 09</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99 0 00 04310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243 600,00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250 200,00</w:t>
            </w:r>
          </w:p>
        </w:tc>
      </w:tr>
      <w:tr w:rsidR="00A56517" w:rsidRPr="00A56517" w:rsidTr="00A56517">
        <w:trPr>
          <w:trHeight w:val="111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04 09</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99 0 00 04310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243 600,00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250 200,00</w:t>
            </w:r>
          </w:p>
        </w:tc>
      </w:tr>
      <w:tr w:rsidR="00A56517" w:rsidRPr="00A56517" w:rsidTr="00A56517">
        <w:trPr>
          <w:trHeight w:val="15"/>
        </w:trPr>
        <w:tc>
          <w:tcPr>
            <w:tcW w:w="3345" w:type="dxa"/>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787" w:type="dxa"/>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820" w:type="dxa"/>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nil"/>
              <w:right w:val="nil"/>
            </w:tcBorders>
            <w:shd w:val="clear" w:color="auto" w:fill="auto"/>
            <w:vAlign w:val="bottom"/>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441" w:type="dxa"/>
            <w:tcBorders>
              <w:top w:val="nil"/>
              <w:left w:val="nil"/>
              <w:bottom w:val="nil"/>
              <w:right w:val="nil"/>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p>
        </w:tc>
      </w:tr>
      <w:tr w:rsidR="00A56517" w:rsidRPr="00A56517" w:rsidTr="00A56517">
        <w:trPr>
          <w:trHeight w:val="124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lastRenderedPageBreak/>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04 09</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99 0 00 04310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243 600,00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250 200,00</w:t>
            </w:r>
          </w:p>
        </w:tc>
      </w:tr>
      <w:tr w:rsidR="00A56517" w:rsidRPr="00A56517" w:rsidTr="00A56517">
        <w:trPr>
          <w:trHeight w:val="63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ЖИЛИЩНО-КОММУНАЛЬНОЕ ХОЗЯЙСТВО</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05 00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30 000,00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30 000,00</w:t>
            </w:r>
          </w:p>
        </w:tc>
      </w:tr>
      <w:tr w:rsidR="00A56517" w:rsidRPr="00A56517" w:rsidTr="00A56517">
        <w:trPr>
          <w:trHeight w:val="33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Благоустройство</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05 03</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30 000,00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30 000,00</w:t>
            </w:r>
          </w:p>
        </w:tc>
      </w:tr>
      <w:tr w:rsidR="00A56517" w:rsidRPr="00A56517" w:rsidTr="00A56517">
        <w:trPr>
          <w:trHeight w:val="133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Реализация мероприятий на уличное освещение в границах поселения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05 03</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99 0 00 05310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30 000,00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30 000,00</w:t>
            </w:r>
          </w:p>
        </w:tc>
      </w:tr>
      <w:tr w:rsidR="00A56517" w:rsidRPr="00A56517" w:rsidTr="00A56517">
        <w:trPr>
          <w:trHeight w:val="102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05 03</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99 0 00 05310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30 000,00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30 000,00</w:t>
            </w:r>
          </w:p>
        </w:tc>
      </w:tr>
      <w:tr w:rsidR="00A56517" w:rsidRPr="00A56517" w:rsidTr="00A56517">
        <w:trPr>
          <w:trHeight w:val="136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05 03</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99 0 00 05310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30 000,00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30 000,00</w:t>
            </w:r>
          </w:p>
        </w:tc>
      </w:tr>
      <w:tr w:rsidR="00A56517" w:rsidRPr="00A56517" w:rsidTr="00A56517">
        <w:trPr>
          <w:trHeight w:val="64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КУЛЬТУРА, КИНЕМАТОГРАФИЯ</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1 040 642,00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989 984,00</w:t>
            </w:r>
          </w:p>
        </w:tc>
      </w:tr>
      <w:tr w:rsidR="00A56517" w:rsidRPr="00A56517" w:rsidTr="00A56517">
        <w:trPr>
          <w:trHeight w:val="46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Культура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1 040 642,00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989 984,00</w:t>
            </w:r>
          </w:p>
        </w:tc>
      </w:tr>
      <w:tr w:rsidR="00A56517" w:rsidRPr="00A56517" w:rsidTr="00A56517">
        <w:trPr>
          <w:trHeight w:val="219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культуры и мероприятия в сфере культуры и кинематографии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99 0 00 08190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1 040 642,00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989 984,00</w:t>
            </w:r>
          </w:p>
        </w:tc>
      </w:tr>
      <w:tr w:rsidR="00A56517" w:rsidRPr="00A56517" w:rsidTr="00A56517">
        <w:trPr>
          <w:trHeight w:val="31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99 0 00 08190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500 000,00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500 000,00</w:t>
            </w:r>
          </w:p>
        </w:tc>
      </w:tr>
      <w:tr w:rsidR="00A56517" w:rsidRPr="00A56517" w:rsidTr="00A56517">
        <w:trPr>
          <w:trHeight w:val="15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Фонд оплаты труда казенных учреждений и взносы по обязательному социальному страхованию</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99 0 00 08190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110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500 000,00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500 000,00</w:t>
            </w:r>
          </w:p>
        </w:tc>
      </w:tr>
      <w:tr w:rsidR="00A56517" w:rsidRPr="00A56517" w:rsidTr="00A56517">
        <w:trPr>
          <w:trHeight w:val="91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lastRenderedPageBreak/>
              <w:t xml:space="preserve">Закупка товаров, работ и услуг для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99 0 00 08190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539 642,00</w:t>
            </w:r>
          </w:p>
        </w:tc>
        <w:tc>
          <w:tcPr>
            <w:tcW w:w="1441" w:type="dxa"/>
            <w:tcBorders>
              <w:top w:val="nil"/>
              <w:left w:val="nil"/>
              <w:bottom w:val="single" w:sz="8"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488 984,00</w:t>
            </w:r>
          </w:p>
        </w:tc>
      </w:tr>
      <w:tr w:rsidR="00A56517" w:rsidRPr="00A56517" w:rsidTr="00A56517">
        <w:trPr>
          <w:trHeight w:val="141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Иные закупки товаров, работ и услуг для обеспечения государственных (муниципальных) нужд </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99 0 00 08190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240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539 642,00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488 984,00</w:t>
            </w:r>
          </w:p>
        </w:tc>
      </w:tr>
      <w:tr w:rsidR="00A56517" w:rsidRPr="00A56517" w:rsidTr="00A56517">
        <w:trPr>
          <w:trHeight w:val="6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Уплата налогов, сборов и иных платежей</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08 01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99 0 00 08190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850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1 000,00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1 000,00</w:t>
            </w:r>
          </w:p>
        </w:tc>
      </w:tr>
      <w:tr w:rsidR="00A56517" w:rsidRPr="00A56517" w:rsidTr="00A56517">
        <w:trPr>
          <w:trHeight w:val="72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СОЦИАЛЬНАЯ ПОЛИТИКА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10 00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72 100,00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72 100,00</w:t>
            </w:r>
          </w:p>
        </w:tc>
      </w:tr>
      <w:tr w:rsidR="00A56517" w:rsidRPr="00A56517" w:rsidTr="00A56517">
        <w:trPr>
          <w:trHeight w:val="312"/>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Пенсионное обеспечение</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10 01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72 100,00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72 100,00</w:t>
            </w:r>
          </w:p>
        </w:tc>
      </w:tr>
      <w:tr w:rsidR="00A56517" w:rsidRPr="00A56517" w:rsidTr="00A56517">
        <w:trPr>
          <w:trHeight w:val="1248"/>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Выплата муниципальной социальной доплаты к пенсии Куйбышевского района</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10 01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99 0 00 10100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72 100,00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72 100,00</w:t>
            </w:r>
          </w:p>
        </w:tc>
      </w:tr>
      <w:tr w:rsidR="00A56517" w:rsidRPr="00A56517" w:rsidTr="00A56517">
        <w:trPr>
          <w:trHeight w:val="624"/>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Социальное обеспечение и иные выплаты населению</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10 01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99 0 00 10100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72 100,00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72 100,00</w:t>
            </w:r>
          </w:p>
        </w:tc>
      </w:tr>
      <w:tr w:rsidR="00A56517" w:rsidRPr="00A56517" w:rsidTr="00A56517">
        <w:trPr>
          <w:trHeight w:val="936"/>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342</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10 01</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99 0 00 10100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310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72 100,00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72 100,00</w:t>
            </w:r>
          </w:p>
        </w:tc>
      </w:tr>
      <w:tr w:rsidR="00A56517" w:rsidRPr="00A56517" w:rsidTr="00A56517">
        <w:trPr>
          <w:trHeight w:val="624"/>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Условно утвержденные расходы</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99 00</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00 0 00 00000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70 498,00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141 615,00</w:t>
            </w:r>
          </w:p>
        </w:tc>
      </w:tr>
      <w:tr w:rsidR="00A56517" w:rsidRPr="00A56517" w:rsidTr="00A56517">
        <w:trPr>
          <w:trHeight w:val="624"/>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Условно утвержденные расходы</w:t>
            </w:r>
          </w:p>
        </w:tc>
        <w:tc>
          <w:tcPr>
            <w:tcW w:w="787"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8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99 99</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00 0 00 00000</w:t>
            </w:r>
          </w:p>
        </w:tc>
        <w:tc>
          <w:tcPr>
            <w:tcW w:w="6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70 498,00</w:t>
            </w:r>
          </w:p>
        </w:tc>
        <w:tc>
          <w:tcPr>
            <w:tcW w:w="1441" w:type="dxa"/>
            <w:tcBorders>
              <w:top w:val="nil"/>
              <w:left w:val="nil"/>
              <w:bottom w:val="single" w:sz="4" w:space="0" w:color="auto"/>
              <w:right w:val="single" w:sz="4" w:space="0" w:color="auto"/>
            </w:tcBorders>
            <w:shd w:val="clear" w:color="auto" w:fill="auto"/>
            <w:vAlign w:val="center"/>
            <w:hideMark/>
          </w:tcPr>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141 615,00</w:t>
            </w:r>
          </w:p>
        </w:tc>
      </w:tr>
    </w:tbl>
    <w:p w:rsidR="00A56517" w:rsidRDefault="00A56517"/>
    <w:p w:rsidR="00A56517" w:rsidRPr="00A56517" w:rsidRDefault="00A56517" w:rsidP="00A56517">
      <w:pPr>
        <w:spacing w:after="0" w:line="240" w:lineRule="auto"/>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Приложение № 5</w:t>
      </w:r>
    </w:p>
    <w:p w:rsidR="00A56517" w:rsidRPr="00A56517" w:rsidRDefault="00A56517" w:rsidP="00A56517">
      <w:pPr>
        <w:spacing w:after="0" w:line="240" w:lineRule="auto"/>
        <w:jc w:val="center"/>
        <w:rPr>
          <w:rFonts w:ascii="Times New Roman" w:eastAsia="Times New Roman" w:hAnsi="Times New Roman" w:cs="Times New Roman"/>
          <w:color w:val="0000FF"/>
          <w:sz w:val="24"/>
          <w:szCs w:val="24"/>
          <w:lang w:eastAsia="ru-RU"/>
        </w:rPr>
      </w:pPr>
      <w:r w:rsidRPr="00A56517">
        <w:rPr>
          <w:rFonts w:ascii="Times New Roman" w:eastAsia="Times New Roman" w:hAnsi="Times New Roman" w:cs="Times New Roman"/>
          <w:sz w:val="24"/>
          <w:szCs w:val="24"/>
          <w:lang w:eastAsia="ru-RU"/>
        </w:rPr>
        <w:t xml:space="preserve">                                                                                К решению №  3</w:t>
      </w:r>
    </w:p>
    <w:p w:rsidR="00A56517" w:rsidRPr="00A56517" w:rsidRDefault="00A56517" w:rsidP="00A56517">
      <w:pPr>
        <w:spacing w:after="0" w:line="240" w:lineRule="auto"/>
        <w:ind w:left="4956" w:firstLine="708"/>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color w:val="0000FF"/>
          <w:sz w:val="24"/>
          <w:szCs w:val="24"/>
          <w:lang w:eastAsia="ru-RU"/>
        </w:rPr>
        <w:t xml:space="preserve">    </w:t>
      </w:r>
      <w:r w:rsidRPr="00A56517">
        <w:rPr>
          <w:rFonts w:ascii="Times New Roman" w:eastAsia="Times New Roman" w:hAnsi="Times New Roman" w:cs="Times New Roman"/>
          <w:sz w:val="24"/>
          <w:szCs w:val="24"/>
          <w:lang w:eastAsia="ru-RU"/>
        </w:rPr>
        <w:t>32 сессии Совета депутатов</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Балманского сельсовета</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Куйбышевского района</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                                                                                             Новосибирской области</w:t>
      </w:r>
    </w:p>
    <w:p w:rsidR="00A56517" w:rsidRPr="00A56517" w:rsidRDefault="00A56517" w:rsidP="00A56517">
      <w:pPr>
        <w:spacing w:after="0" w:line="240" w:lineRule="auto"/>
        <w:ind w:left="4248" w:firstLine="708"/>
        <w:jc w:val="both"/>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перечень  публичных нормативных обязательств, подлежащих исполнению за счет средств местного бюджета на 2019 год и плановый период 2020 и 2021 годов</w:t>
      </w: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ind w:left="708"/>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Приложение 5</w:t>
      </w:r>
    </w:p>
    <w:p w:rsidR="00A56517" w:rsidRPr="00A56517" w:rsidRDefault="00A56517" w:rsidP="00A56517">
      <w:pPr>
        <w:spacing w:after="0" w:line="240" w:lineRule="auto"/>
        <w:ind w:left="708"/>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Таблица 1</w:t>
      </w:r>
    </w:p>
    <w:p w:rsidR="00A56517" w:rsidRPr="00A56517" w:rsidRDefault="00A56517" w:rsidP="00A56517">
      <w:pPr>
        <w:spacing w:after="0" w:line="240" w:lineRule="auto"/>
        <w:ind w:left="708"/>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перечень  публичных нормативных обязательств, подлежащих исполнению за счет средств местного бюджета  на 2019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6"/>
        <w:gridCol w:w="1905"/>
        <w:gridCol w:w="1891"/>
        <w:gridCol w:w="1900"/>
        <w:gridCol w:w="1979"/>
      </w:tblGrid>
      <w:tr w:rsidR="00A56517" w:rsidRPr="00A56517" w:rsidTr="00A56517">
        <w:tc>
          <w:tcPr>
            <w:tcW w:w="1914"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Раздел </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Цель </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Вид </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Сумма (руб.)</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Наименование </w:t>
            </w:r>
          </w:p>
        </w:tc>
      </w:tr>
      <w:tr w:rsidR="00A56517" w:rsidRPr="00A56517" w:rsidTr="00A56517">
        <w:tc>
          <w:tcPr>
            <w:tcW w:w="1914"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9900010100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312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74750,00</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Доплата к пенсиям государственных и муниципальных служащих</w:t>
            </w:r>
          </w:p>
        </w:tc>
      </w:tr>
    </w:tbl>
    <w:p w:rsidR="00A56517" w:rsidRPr="00A56517" w:rsidRDefault="00A56517" w:rsidP="00A56517">
      <w:pPr>
        <w:spacing w:after="0" w:line="240" w:lineRule="auto"/>
        <w:ind w:left="708"/>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lastRenderedPageBreak/>
        <w:t>Приложение 5</w:t>
      </w:r>
    </w:p>
    <w:p w:rsidR="00A56517" w:rsidRPr="00A56517" w:rsidRDefault="00A56517" w:rsidP="00A56517">
      <w:pPr>
        <w:spacing w:after="0" w:line="240" w:lineRule="auto"/>
        <w:ind w:left="708"/>
        <w:jc w:val="right"/>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Таблица 2</w:t>
      </w:r>
    </w:p>
    <w:p w:rsidR="00A56517" w:rsidRPr="00A56517" w:rsidRDefault="00A56517" w:rsidP="00A56517">
      <w:pPr>
        <w:spacing w:after="0" w:line="240" w:lineRule="auto"/>
        <w:ind w:left="708"/>
        <w:jc w:val="right"/>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перечень  публичных нормативных обязательств, подлежащих исполнению за счет средств местного бюджета на плановый период 2020 и 2021 годов</w:t>
      </w: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8"/>
        <w:gridCol w:w="1526"/>
        <w:gridCol w:w="1486"/>
        <w:gridCol w:w="1531"/>
        <w:gridCol w:w="1531"/>
        <w:gridCol w:w="1979"/>
      </w:tblGrid>
      <w:tr w:rsidR="00A56517" w:rsidRPr="00A56517" w:rsidTr="00A56517">
        <w:trPr>
          <w:trHeight w:val="135"/>
        </w:trPr>
        <w:tc>
          <w:tcPr>
            <w:tcW w:w="1518" w:type="dxa"/>
            <w:vMerge w:val="restart"/>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Раздел </w:t>
            </w:r>
          </w:p>
        </w:tc>
        <w:tc>
          <w:tcPr>
            <w:tcW w:w="1526" w:type="dxa"/>
            <w:vMerge w:val="restart"/>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Цель </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 xml:space="preserve">Вид </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Сумма (руб.)</w:t>
            </w:r>
          </w:p>
        </w:tc>
        <w:tc>
          <w:tcPr>
            <w:tcW w:w="1979" w:type="dxa"/>
            <w:vMerge w:val="restart"/>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Наименование</w:t>
            </w:r>
          </w:p>
        </w:tc>
      </w:tr>
      <w:tr w:rsidR="00A56517" w:rsidRPr="00A56517" w:rsidTr="00A56517">
        <w:trPr>
          <w:trHeight w:val="13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2020 г</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2021 г</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tc>
      </w:tr>
      <w:tr w:rsidR="00A56517" w:rsidRPr="00A56517" w:rsidTr="00A56517">
        <w:trPr>
          <w:trHeight w:val="135"/>
        </w:trPr>
        <w:tc>
          <w:tcPr>
            <w:tcW w:w="1518"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1001</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9900010100</w:t>
            </w:r>
          </w:p>
        </w:tc>
        <w:tc>
          <w:tcPr>
            <w:tcW w:w="1486"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p>
          <w:p w:rsidR="00A56517" w:rsidRPr="00A56517" w:rsidRDefault="00A56517" w:rsidP="00A56517">
            <w:pPr>
              <w:spacing w:after="0" w:line="240" w:lineRule="auto"/>
              <w:jc w:val="center"/>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312</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72100,00</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p>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72100,00</w:t>
            </w: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A56517" w:rsidRPr="00A56517" w:rsidRDefault="00A56517" w:rsidP="00A56517">
            <w:pPr>
              <w:spacing w:after="0" w:line="240" w:lineRule="auto"/>
              <w:rPr>
                <w:rFonts w:ascii="Times New Roman" w:eastAsia="Times New Roman" w:hAnsi="Times New Roman" w:cs="Times New Roman"/>
                <w:sz w:val="24"/>
                <w:szCs w:val="24"/>
                <w:lang w:eastAsia="ru-RU"/>
              </w:rPr>
            </w:pPr>
            <w:r w:rsidRPr="00A56517">
              <w:rPr>
                <w:rFonts w:ascii="Times New Roman" w:eastAsia="Times New Roman" w:hAnsi="Times New Roman" w:cs="Times New Roman"/>
                <w:sz w:val="24"/>
                <w:szCs w:val="24"/>
                <w:lang w:eastAsia="ru-RU"/>
              </w:rPr>
              <w:t>Доплата к пенсиям государственных и муниципальных служащих</w:t>
            </w:r>
          </w:p>
        </w:tc>
      </w:tr>
    </w:tbl>
    <w:p w:rsidR="00A56517" w:rsidRDefault="00A56517"/>
    <w:p w:rsidR="009108D8" w:rsidRPr="009108D8" w:rsidRDefault="009108D8" w:rsidP="009108D8">
      <w:pPr>
        <w:spacing w:after="0" w:line="240" w:lineRule="auto"/>
        <w:jc w:val="right"/>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Приложение № 6</w:t>
      </w:r>
    </w:p>
    <w:p w:rsidR="009108D8" w:rsidRPr="009108D8" w:rsidRDefault="009108D8" w:rsidP="009108D8">
      <w:pPr>
        <w:spacing w:after="0" w:line="240" w:lineRule="auto"/>
        <w:jc w:val="center"/>
        <w:rPr>
          <w:rFonts w:ascii="Times New Roman" w:eastAsia="Times New Roman" w:hAnsi="Times New Roman" w:cs="Times New Roman"/>
          <w:color w:val="0000FF"/>
          <w:sz w:val="24"/>
          <w:szCs w:val="24"/>
          <w:lang w:eastAsia="ru-RU"/>
        </w:rPr>
      </w:pPr>
      <w:r w:rsidRPr="009108D8">
        <w:rPr>
          <w:rFonts w:ascii="Times New Roman" w:eastAsia="Times New Roman" w:hAnsi="Times New Roman" w:cs="Times New Roman"/>
          <w:sz w:val="24"/>
          <w:szCs w:val="24"/>
          <w:lang w:eastAsia="ru-RU"/>
        </w:rPr>
        <w:t xml:space="preserve">                                                                               К решению № 3</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color w:val="0000FF"/>
          <w:sz w:val="24"/>
          <w:szCs w:val="24"/>
          <w:lang w:eastAsia="ru-RU"/>
        </w:rPr>
        <w:t xml:space="preserve">                                                                                                  </w:t>
      </w:r>
      <w:r w:rsidRPr="009108D8">
        <w:rPr>
          <w:rFonts w:ascii="Times New Roman" w:eastAsia="Times New Roman" w:hAnsi="Times New Roman" w:cs="Times New Roman"/>
          <w:sz w:val="24"/>
          <w:szCs w:val="24"/>
          <w:lang w:eastAsia="ru-RU"/>
        </w:rPr>
        <w:t>32 сессии Совета депутатов</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Балманского сельсовета</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Куйбышевского района</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Новосибирской области</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r>
    </w:p>
    <w:p w:rsidR="009108D8" w:rsidRPr="009108D8" w:rsidRDefault="009108D8" w:rsidP="009108D8">
      <w:pPr>
        <w:spacing w:after="0" w:line="240" w:lineRule="auto"/>
        <w:ind w:left="7080" w:firstLine="708"/>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Приложение 6</w:t>
      </w:r>
    </w:p>
    <w:p w:rsidR="009108D8" w:rsidRPr="009108D8" w:rsidRDefault="009108D8" w:rsidP="009108D8">
      <w:pPr>
        <w:spacing w:after="0" w:line="240" w:lineRule="auto"/>
        <w:jc w:val="right"/>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r>
      <w:r w:rsidRPr="009108D8">
        <w:rPr>
          <w:rFonts w:ascii="Times New Roman" w:eastAsia="Times New Roman" w:hAnsi="Times New Roman" w:cs="Times New Roman"/>
          <w:sz w:val="24"/>
          <w:szCs w:val="24"/>
          <w:lang w:eastAsia="ru-RU"/>
        </w:rPr>
        <w:tab/>
        <w:t>Таблица 1</w:t>
      </w:r>
    </w:p>
    <w:p w:rsidR="009108D8" w:rsidRPr="009108D8" w:rsidRDefault="009108D8" w:rsidP="009108D8">
      <w:pPr>
        <w:spacing w:after="0" w:line="240" w:lineRule="auto"/>
        <w:jc w:val="right"/>
        <w:rPr>
          <w:rFonts w:ascii="Times New Roman" w:eastAsia="Times New Roman" w:hAnsi="Times New Roman" w:cs="Times New Roman"/>
          <w:sz w:val="24"/>
          <w:szCs w:val="24"/>
          <w:lang w:eastAsia="ru-RU"/>
        </w:rPr>
      </w:pP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Распределение межбюджетных трансфертов, получаемых из других бюджетов бюджетной системы Российской Федерации на 2019 год и плановый период 2019 и 2020 годов</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9"/>
        <w:gridCol w:w="1356"/>
        <w:gridCol w:w="1356"/>
        <w:gridCol w:w="1356"/>
      </w:tblGrid>
      <w:tr w:rsidR="009108D8" w:rsidRPr="009108D8" w:rsidTr="0073476C">
        <w:tc>
          <w:tcPr>
            <w:tcW w:w="5739"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Наименование межбюджетных трансфертов</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2019г (руб.)</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2020г (руб.)</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2021г (руб.)</w:t>
            </w:r>
          </w:p>
        </w:tc>
      </w:tr>
      <w:tr w:rsidR="009108D8" w:rsidRPr="009108D8" w:rsidTr="0073476C">
        <w:tc>
          <w:tcPr>
            <w:tcW w:w="5739"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Дотации бюджетам сельских поселений на выравнивание бюджетной обеспеченности</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bottom"/>
          </w:tcPr>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4 019 900,0</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bottom"/>
          </w:tcPr>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2 333 700,0</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bottom"/>
          </w:tcPr>
          <w:p w:rsidR="009108D8" w:rsidRPr="009108D8" w:rsidRDefault="009108D8" w:rsidP="009108D8">
            <w:pPr>
              <w:spacing w:after="0" w:line="240" w:lineRule="auto"/>
              <w:jc w:val="right"/>
              <w:rPr>
                <w:rFonts w:ascii="Times New Roman" w:eastAsia="Times New Roman" w:hAnsi="Times New Roman" w:cs="Times New Roman"/>
                <w:color w:val="000000"/>
                <w:sz w:val="24"/>
                <w:szCs w:val="24"/>
                <w:lang w:eastAsia="ru-RU"/>
              </w:rPr>
            </w:pPr>
            <w:r w:rsidRPr="009108D8">
              <w:rPr>
                <w:rFonts w:ascii="Times New Roman" w:eastAsia="Times New Roman" w:hAnsi="Times New Roman" w:cs="Times New Roman"/>
                <w:color w:val="000000"/>
                <w:sz w:val="24"/>
                <w:szCs w:val="24"/>
                <w:lang w:eastAsia="ru-RU"/>
              </w:rPr>
              <w:t>2 329 800,0</w:t>
            </w:r>
          </w:p>
        </w:tc>
      </w:tr>
      <w:tr w:rsidR="009108D8" w:rsidRPr="009108D8" w:rsidTr="0073476C">
        <w:tc>
          <w:tcPr>
            <w:tcW w:w="5739"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Субвенции бюджетам поселений на осуществление первичного воинского учета на территориях где отсутствуют военные комиссариаты</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p>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92740,00</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p>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92745,00</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94612,00</w:t>
            </w:r>
          </w:p>
        </w:tc>
      </w:tr>
      <w:tr w:rsidR="009108D8" w:rsidRPr="009108D8" w:rsidTr="0073476C">
        <w:tc>
          <w:tcPr>
            <w:tcW w:w="5739"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Прочие межбюджетные трансферты, передаваемые бюджетам сельских поселений             </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val="en-US" w:eastAsia="ru-RU"/>
              </w:rPr>
            </w:pPr>
            <w:r w:rsidRPr="009108D8">
              <w:rPr>
                <w:rFonts w:ascii="Times New Roman" w:eastAsia="Times New Roman" w:hAnsi="Times New Roman" w:cs="Times New Roman"/>
                <w:sz w:val="24"/>
                <w:szCs w:val="24"/>
                <w:lang w:val="en-US" w:eastAsia="ru-RU"/>
              </w:rPr>
              <w:t>300000</w:t>
            </w:r>
            <w:r w:rsidRPr="009108D8">
              <w:rPr>
                <w:rFonts w:ascii="Times New Roman" w:eastAsia="Times New Roman" w:hAnsi="Times New Roman" w:cs="Times New Roman"/>
                <w:sz w:val="24"/>
                <w:szCs w:val="24"/>
                <w:lang w:eastAsia="ru-RU"/>
              </w:rPr>
              <w:t>,</w:t>
            </w:r>
            <w:r w:rsidRPr="009108D8">
              <w:rPr>
                <w:rFonts w:ascii="Times New Roman" w:eastAsia="Times New Roman" w:hAnsi="Times New Roman" w:cs="Times New Roman"/>
                <w:sz w:val="24"/>
                <w:szCs w:val="24"/>
                <w:lang w:val="en-US" w:eastAsia="ru-RU"/>
              </w:rPr>
              <w:t>00</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val="en-US" w:eastAsia="ru-RU"/>
              </w:rPr>
            </w:pPr>
            <w:r w:rsidRPr="009108D8">
              <w:rPr>
                <w:rFonts w:ascii="Times New Roman" w:eastAsia="Times New Roman" w:hAnsi="Times New Roman" w:cs="Times New Roman"/>
                <w:sz w:val="24"/>
                <w:szCs w:val="24"/>
                <w:lang w:val="en-US" w:eastAsia="ru-RU"/>
              </w:rPr>
              <w:t>0</w:t>
            </w:r>
            <w:r w:rsidRPr="009108D8">
              <w:rPr>
                <w:rFonts w:ascii="Times New Roman" w:eastAsia="Times New Roman" w:hAnsi="Times New Roman" w:cs="Times New Roman"/>
                <w:sz w:val="24"/>
                <w:szCs w:val="24"/>
                <w:lang w:eastAsia="ru-RU"/>
              </w:rPr>
              <w:t>,</w:t>
            </w:r>
            <w:r w:rsidRPr="009108D8">
              <w:rPr>
                <w:rFonts w:ascii="Times New Roman" w:eastAsia="Times New Roman" w:hAnsi="Times New Roman" w:cs="Times New Roman"/>
                <w:sz w:val="24"/>
                <w:szCs w:val="24"/>
                <w:lang w:val="en-US" w:eastAsia="ru-RU"/>
              </w:rPr>
              <w:t>00</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0,00</w:t>
            </w:r>
          </w:p>
        </w:tc>
      </w:tr>
    </w:tbl>
    <w:p w:rsidR="009108D8" w:rsidRPr="009108D8" w:rsidRDefault="009108D8" w:rsidP="009108D8">
      <w:pPr>
        <w:spacing w:after="0" w:line="240" w:lineRule="auto"/>
        <w:ind w:left="7080" w:firstLine="708"/>
        <w:rPr>
          <w:rFonts w:ascii="Times New Roman" w:eastAsia="Times New Roman" w:hAnsi="Times New Roman" w:cs="Times New Roman"/>
          <w:sz w:val="24"/>
          <w:szCs w:val="24"/>
          <w:lang w:eastAsia="ru-RU"/>
        </w:rPr>
      </w:pPr>
    </w:p>
    <w:p w:rsidR="009108D8" w:rsidRPr="009108D8" w:rsidRDefault="009108D8" w:rsidP="009108D8">
      <w:pPr>
        <w:spacing w:after="0" w:line="240" w:lineRule="auto"/>
        <w:ind w:left="7080" w:firstLine="708"/>
        <w:rPr>
          <w:rFonts w:ascii="Times New Roman" w:eastAsia="Times New Roman" w:hAnsi="Times New Roman" w:cs="Times New Roman"/>
          <w:sz w:val="24"/>
          <w:szCs w:val="24"/>
          <w:lang w:eastAsia="ru-RU"/>
        </w:rPr>
      </w:pPr>
    </w:p>
    <w:p w:rsidR="009108D8" w:rsidRPr="009108D8" w:rsidRDefault="009108D8" w:rsidP="009108D8">
      <w:pPr>
        <w:spacing w:after="0" w:line="240" w:lineRule="auto"/>
        <w:ind w:left="7080" w:firstLine="708"/>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Приложение 6</w:t>
      </w:r>
    </w:p>
    <w:p w:rsidR="009108D8" w:rsidRPr="009108D8" w:rsidRDefault="009108D8" w:rsidP="009108D8">
      <w:pPr>
        <w:spacing w:after="0" w:line="240" w:lineRule="auto"/>
        <w:jc w:val="right"/>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Таблица 2</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Распределение межбюджетных трансфертов, перечисляемых другим бюджетам бюджетной системы Российской Федерации на 2019 год и плановый период</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2020 и 2021 годов</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7"/>
        <w:gridCol w:w="1207"/>
        <w:gridCol w:w="24"/>
        <w:gridCol w:w="1183"/>
        <w:gridCol w:w="12"/>
        <w:gridCol w:w="1195"/>
      </w:tblGrid>
      <w:tr w:rsidR="009108D8" w:rsidRPr="009108D8" w:rsidTr="0073476C">
        <w:tc>
          <w:tcPr>
            <w:tcW w:w="6207"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Наименование межбюджетных трансфертов</w:t>
            </w:r>
          </w:p>
        </w:tc>
        <w:tc>
          <w:tcPr>
            <w:tcW w:w="1231" w:type="dxa"/>
            <w:gridSpan w:val="2"/>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2019г (руб.)</w:t>
            </w:r>
          </w:p>
        </w:tc>
        <w:tc>
          <w:tcPr>
            <w:tcW w:w="1195" w:type="dxa"/>
            <w:gridSpan w:val="2"/>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2020г (руб.)</w:t>
            </w: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2021г (руб.)</w:t>
            </w:r>
          </w:p>
        </w:tc>
      </w:tr>
      <w:tr w:rsidR="009108D8" w:rsidRPr="009108D8" w:rsidTr="0073476C">
        <w:tc>
          <w:tcPr>
            <w:tcW w:w="6207"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snapToGrid w:val="0"/>
              <w:spacing w:after="0" w:line="240" w:lineRule="auto"/>
              <w:ind w:firstLine="709"/>
              <w:jc w:val="both"/>
              <w:rPr>
                <w:rFonts w:ascii="Times New Roman" w:eastAsia="Times New Roman" w:hAnsi="Times New Roman" w:cs="Times New Roman"/>
                <w:bCs/>
                <w:iCs/>
                <w:sz w:val="24"/>
                <w:szCs w:val="24"/>
                <w:lang w:eastAsia="ru-RU"/>
              </w:rPr>
            </w:pPr>
            <w:r w:rsidRPr="009108D8">
              <w:rPr>
                <w:rFonts w:ascii="Times New Roman" w:eastAsia="Times New Roman" w:hAnsi="Times New Roman" w:cs="Times New Roman"/>
                <w:bCs/>
                <w:iCs/>
                <w:sz w:val="24"/>
                <w:szCs w:val="24"/>
                <w:lang w:eastAsia="ru-RU"/>
              </w:rPr>
              <w:t>Безвозмездные перечисления другим бюджетам бюджетной системы Российской Федерации</w:t>
            </w:r>
          </w:p>
          <w:p w:rsidR="009108D8" w:rsidRPr="009108D8" w:rsidRDefault="009108D8" w:rsidP="009108D8">
            <w:pPr>
              <w:widowControl w:val="0"/>
              <w:snapToGrid w:val="0"/>
              <w:spacing w:after="0" w:line="240" w:lineRule="auto"/>
              <w:ind w:firstLine="709"/>
              <w:jc w:val="both"/>
              <w:rPr>
                <w:rFonts w:ascii="Times New Roman" w:eastAsia="Times New Roman" w:hAnsi="Times New Roman" w:cs="Times New Roman"/>
                <w:bCs/>
                <w:iCs/>
                <w:sz w:val="24"/>
                <w:szCs w:val="24"/>
                <w:lang w:eastAsia="ru-RU"/>
              </w:rPr>
            </w:pPr>
            <w:r w:rsidRPr="009108D8">
              <w:rPr>
                <w:rFonts w:ascii="Times New Roman" w:eastAsia="Times New Roman" w:hAnsi="Times New Roman" w:cs="Times New Roman"/>
                <w:bCs/>
                <w:iCs/>
                <w:sz w:val="24"/>
                <w:szCs w:val="24"/>
                <w:lang w:eastAsia="ru-RU"/>
              </w:rPr>
              <w:t>-  на передачу полномочий по осуществлению внешнего муниципального финансового контроля</w:t>
            </w:r>
            <w:r w:rsidRPr="009108D8">
              <w:rPr>
                <w:rFonts w:ascii="Times New Roman" w:eastAsia="Times New Roman" w:hAnsi="Times New Roman" w:cs="Times New Roman"/>
                <w:sz w:val="24"/>
                <w:szCs w:val="24"/>
                <w:lang w:eastAsia="ru-RU"/>
              </w:rPr>
              <w:t>.</w:t>
            </w:r>
            <w:r w:rsidRPr="009108D8">
              <w:rPr>
                <w:rFonts w:ascii="Times New Roman" w:eastAsia="Times New Roman" w:hAnsi="Times New Roman" w:cs="Times New Roman"/>
                <w:bCs/>
                <w:iCs/>
                <w:sz w:val="24"/>
                <w:szCs w:val="24"/>
                <w:lang w:eastAsia="ru-RU"/>
              </w:rPr>
              <w:t xml:space="preserve"> </w:t>
            </w:r>
          </w:p>
          <w:p w:rsidR="009108D8" w:rsidRPr="009108D8" w:rsidRDefault="009108D8" w:rsidP="009108D8">
            <w:pPr>
              <w:widowControl w:val="0"/>
              <w:snapToGrid w:val="0"/>
              <w:spacing w:after="0" w:line="240" w:lineRule="auto"/>
              <w:ind w:firstLine="709"/>
              <w:jc w:val="both"/>
              <w:rPr>
                <w:rFonts w:ascii="Times New Roman" w:eastAsia="Times New Roman" w:hAnsi="Times New Roman" w:cs="Times New Roman"/>
                <w:bCs/>
                <w:iCs/>
                <w:sz w:val="24"/>
                <w:szCs w:val="24"/>
                <w:lang w:eastAsia="ru-RU"/>
              </w:rPr>
            </w:pPr>
          </w:p>
          <w:p w:rsidR="009108D8" w:rsidRPr="009108D8" w:rsidRDefault="009108D8" w:rsidP="009108D8">
            <w:pPr>
              <w:spacing w:after="0" w:line="240" w:lineRule="auto"/>
              <w:rPr>
                <w:rFonts w:ascii="Times New Roman" w:eastAsia="Times New Roman" w:hAnsi="Times New Roman" w:cs="Times New Roman"/>
                <w:sz w:val="24"/>
                <w:szCs w:val="24"/>
                <w:lang w:eastAsia="ru-RU"/>
              </w:rPr>
            </w:pP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20000,00</w:t>
            </w:r>
          </w:p>
          <w:p w:rsidR="009108D8" w:rsidRPr="009108D8" w:rsidRDefault="009108D8" w:rsidP="009108D8">
            <w:pPr>
              <w:spacing w:after="0" w:line="240" w:lineRule="auto"/>
              <w:rPr>
                <w:rFonts w:ascii="Times New Roman" w:eastAsia="Times New Roman" w:hAnsi="Times New Roman" w:cs="Times New Roman"/>
                <w:sz w:val="24"/>
                <w:szCs w:val="24"/>
                <w:lang w:eastAsia="ru-RU"/>
              </w:rPr>
            </w:pPr>
          </w:p>
          <w:p w:rsidR="009108D8" w:rsidRPr="009108D8" w:rsidRDefault="009108D8" w:rsidP="009108D8">
            <w:pPr>
              <w:spacing w:after="0" w:line="240" w:lineRule="auto"/>
              <w:rPr>
                <w:rFonts w:ascii="Times New Roman" w:eastAsia="Times New Roman" w:hAnsi="Times New Roman" w:cs="Times New Roman"/>
                <w:sz w:val="24"/>
                <w:szCs w:val="24"/>
                <w:lang w:eastAsia="ru-RU"/>
              </w:rPr>
            </w:pPr>
          </w:p>
        </w:tc>
        <w:tc>
          <w:tcPr>
            <w:tcW w:w="1207" w:type="dxa"/>
            <w:gridSpan w:val="2"/>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w:t>
            </w:r>
          </w:p>
          <w:p w:rsidR="009108D8" w:rsidRPr="009108D8" w:rsidRDefault="009108D8" w:rsidP="009108D8">
            <w:pPr>
              <w:spacing w:after="0" w:line="240" w:lineRule="auto"/>
              <w:rPr>
                <w:rFonts w:ascii="Times New Roman" w:eastAsia="Times New Roman" w:hAnsi="Times New Roman" w:cs="Times New Roman"/>
                <w:sz w:val="24"/>
                <w:szCs w:val="24"/>
                <w:lang w:eastAsia="ru-RU"/>
              </w:rPr>
            </w:pPr>
          </w:p>
          <w:p w:rsidR="009108D8" w:rsidRPr="009108D8" w:rsidRDefault="009108D8" w:rsidP="009108D8">
            <w:pPr>
              <w:spacing w:after="0" w:line="240" w:lineRule="auto"/>
              <w:rPr>
                <w:rFonts w:ascii="Times New Roman" w:eastAsia="Times New Roman" w:hAnsi="Times New Roman" w:cs="Times New Roman"/>
                <w:sz w:val="24"/>
                <w:szCs w:val="24"/>
                <w:lang w:eastAsia="ru-RU"/>
              </w:rPr>
            </w:pPr>
          </w:p>
        </w:tc>
        <w:tc>
          <w:tcPr>
            <w:tcW w:w="1207" w:type="dxa"/>
            <w:gridSpan w:val="2"/>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tc>
      </w:tr>
    </w:tbl>
    <w:p w:rsidR="009108D8" w:rsidRDefault="009108D8">
      <w:r w:rsidRPr="009108D8">
        <w:rPr>
          <w:noProof/>
          <w:lang w:eastAsia="ru-RU"/>
        </w:rPr>
        <w:lastRenderedPageBreak/>
        <w:drawing>
          <wp:inline distT="0" distB="0" distL="0" distR="0" wp14:anchorId="6FD87152" wp14:editId="5D804169">
            <wp:extent cx="5940425" cy="9463809"/>
            <wp:effectExtent l="0" t="0" r="3175"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9463809"/>
                    </a:xfrm>
                    <a:prstGeom prst="rect">
                      <a:avLst/>
                    </a:prstGeom>
                    <a:noFill/>
                    <a:ln>
                      <a:noFill/>
                    </a:ln>
                  </pic:spPr>
                </pic:pic>
              </a:graphicData>
            </a:graphic>
          </wp:inline>
        </w:drawing>
      </w:r>
    </w:p>
    <w:p w:rsidR="009108D8" w:rsidRPr="009108D8" w:rsidRDefault="009108D8" w:rsidP="009108D8">
      <w:pPr>
        <w:spacing w:after="0" w:line="240" w:lineRule="auto"/>
        <w:jc w:val="right"/>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lastRenderedPageBreak/>
        <w:t>Приложение № 8</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К решению №  </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32 сессии Совета депутатов</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Балманского сельсовета</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Куйбышевского района</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Новосибирской области</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Программа </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муниципальных заимствований</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Балманского  сельсовета на 2019 год и плановый период 2020 и 2021 годов</w:t>
      </w:r>
    </w:p>
    <w:p w:rsidR="009108D8" w:rsidRPr="009108D8" w:rsidRDefault="009108D8" w:rsidP="009108D8">
      <w:pPr>
        <w:spacing w:after="0" w:line="240" w:lineRule="auto"/>
        <w:jc w:val="center"/>
        <w:rPr>
          <w:rFonts w:ascii="Times New Roman" w:eastAsia="Times New Roman" w:hAnsi="Times New Roman" w:cs="Times New Roman"/>
          <w:b/>
          <w:sz w:val="24"/>
          <w:szCs w:val="24"/>
          <w:lang w:eastAsia="ru-RU"/>
        </w:rPr>
      </w:pPr>
    </w:p>
    <w:p w:rsidR="009108D8" w:rsidRPr="009108D8" w:rsidRDefault="009108D8" w:rsidP="009108D8">
      <w:pPr>
        <w:spacing w:after="0" w:line="240" w:lineRule="auto"/>
        <w:jc w:val="center"/>
        <w:rPr>
          <w:rFonts w:ascii="Times New Roman" w:eastAsia="Times New Roman" w:hAnsi="Times New Roman" w:cs="Times New Roman"/>
          <w:b/>
          <w:sz w:val="24"/>
          <w:szCs w:val="24"/>
          <w:lang w:eastAsia="ru-RU"/>
        </w:rPr>
      </w:pPr>
    </w:p>
    <w:p w:rsidR="009108D8" w:rsidRPr="009108D8" w:rsidRDefault="009108D8" w:rsidP="009108D8">
      <w:pPr>
        <w:numPr>
          <w:ilvl w:val="0"/>
          <w:numId w:val="1"/>
        </w:numPr>
        <w:spacing w:after="0" w:line="240" w:lineRule="auto"/>
        <w:jc w:val="both"/>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Администрация Балманского сельсовета Куйбышевского района Новосибирской области вправе осуществлять заимствования  по кредитным соглашениям и договорам из других бюджетов бюджетной системы РФ.</w:t>
      </w:r>
    </w:p>
    <w:p w:rsidR="009108D8" w:rsidRPr="009108D8" w:rsidRDefault="009108D8" w:rsidP="009108D8">
      <w:pPr>
        <w:numPr>
          <w:ilvl w:val="0"/>
          <w:numId w:val="1"/>
        </w:numPr>
        <w:spacing w:after="0" w:line="240" w:lineRule="auto"/>
        <w:jc w:val="both"/>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Администрация Балманского сельсовета Куйбышевского района Новосибирской области вправе направлять заёмные средства, на покрытие дефицита бюджета и погашение внутреннего долга.</w:t>
      </w:r>
    </w:p>
    <w:p w:rsidR="009108D8" w:rsidRPr="009108D8" w:rsidRDefault="009108D8" w:rsidP="009108D8">
      <w:pPr>
        <w:numPr>
          <w:ilvl w:val="0"/>
          <w:numId w:val="1"/>
        </w:numPr>
        <w:spacing w:after="0" w:line="240" w:lineRule="auto"/>
        <w:jc w:val="both"/>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Администрация Балманского сельсовета Куйбышевского района Новосибирской области осуществляет погашение основного долга и процентов по кредиту за счёт полученных собственных доходов.</w:t>
      </w:r>
    </w:p>
    <w:p w:rsidR="009108D8" w:rsidRPr="009108D8" w:rsidRDefault="009108D8" w:rsidP="009108D8">
      <w:pPr>
        <w:numPr>
          <w:ilvl w:val="0"/>
          <w:numId w:val="1"/>
        </w:numPr>
        <w:spacing w:after="0" w:line="240" w:lineRule="auto"/>
        <w:jc w:val="both"/>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Установить предельный объем муниципального долга Балманского сельсовета на 2019 г. в сумме 0,00 руб., на 2020г - 0,00 рублей, на 2021г - 0,00 рублей </w:t>
      </w:r>
    </w:p>
    <w:p w:rsidR="009108D8" w:rsidRPr="009108D8" w:rsidRDefault="009108D8" w:rsidP="009108D8">
      <w:pPr>
        <w:spacing w:after="0" w:line="240" w:lineRule="auto"/>
        <w:jc w:val="both"/>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w:t>
      </w:r>
    </w:p>
    <w:p w:rsidR="009108D8" w:rsidRPr="009108D8" w:rsidRDefault="009108D8" w:rsidP="009108D8">
      <w:pPr>
        <w:spacing w:after="0" w:line="240" w:lineRule="auto"/>
        <w:jc w:val="right"/>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Приложение № 9</w:t>
      </w:r>
    </w:p>
    <w:p w:rsidR="009108D8" w:rsidRPr="009108D8" w:rsidRDefault="009108D8" w:rsidP="009108D8">
      <w:pPr>
        <w:spacing w:after="0" w:line="240" w:lineRule="auto"/>
        <w:ind w:left="6264"/>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К решению № 3                                                                                                                                                                        32 сессии Совета депутатов</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Балманского сельсовета</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Куйбышевского района</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                                                                                             Новосибирской области</w:t>
      </w:r>
    </w:p>
    <w:p w:rsidR="009108D8" w:rsidRPr="009108D8" w:rsidRDefault="009108D8" w:rsidP="009108D8">
      <w:pPr>
        <w:spacing w:after="0" w:line="240" w:lineRule="auto"/>
        <w:rPr>
          <w:rFonts w:ascii="Times New Roman" w:eastAsia="Times New Roman" w:hAnsi="Times New Roman" w:cs="Times New Roman"/>
          <w:sz w:val="24"/>
          <w:szCs w:val="24"/>
          <w:lang w:eastAsia="ru-RU"/>
        </w:rPr>
      </w:pPr>
    </w:p>
    <w:p w:rsidR="009108D8" w:rsidRPr="009108D8" w:rsidRDefault="009108D8" w:rsidP="009108D8">
      <w:pPr>
        <w:spacing w:after="0" w:line="240" w:lineRule="auto"/>
        <w:rPr>
          <w:rFonts w:ascii="Times New Roman" w:eastAsia="Times New Roman" w:hAnsi="Times New Roman" w:cs="Times New Roman"/>
          <w:sz w:val="24"/>
          <w:szCs w:val="24"/>
          <w:lang w:eastAsia="ru-RU"/>
        </w:rPr>
      </w:pPr>
    </w:p>
    <w:p w:rsidR="009108D8" w:rsidRPr="009108D8" w:rsidRDefault="009108D8" w:rsidP="009108D8">
      <w:pPr>
        <w:spacing w:after="0" w:line="240" w:lineRule="auto"/>
        <w:jc w:val="right"/>
        <w:rPr>
          <w:rFonts w:ascii="Times New Roman" w:eastAsia="Times New Roman" w:hAnsi="Times New Roman" w:cs="Times New Roman"/>
          <w:sz w:val="24"/>
          <w:szCs w:val="24"/>
          <w:lang w:eastAsia="ru-RU"/>
        </w:rPr>
      </w:pP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Программа муниципальных  гарантий</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Балманского сельсовета</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 xml:space="preserve">в валюте Российской Федерации на 2019 год </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и плановый период 2020 и 2021 годов.</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Программа муниципальных  гарантий Балманского сельсовета</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в валюте Российской Федерации на 2019 год</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p w:rsidR="009108D8" w:rsidRPr="009108D8" w:rsidRDefault="009108D8" w:rsidP="009108D8">
      <w:pPr>
        <w:spacing w:after="0" w:line="240" w:lineRule="auto"/>
        <w:rPr>
          <w:rFonts w:ascii="Times New Roman" w:eastAsia="Times New Roman" w:hAnsi="Times New Roman" w:cs="Times New Roman"/>
          <w:bCs/>
          <w:sz w:val="24"/>
          <w:szCs w:val="24"/>
          <w:lang w:eastAsia="ru-RU"/>
        </w:rPr>
      </w:pPr>
      <w:r w:rsidRPr="009108D8">
        <w:rPr>
          <w:rFonts w:ascii="Times New Roman" w:eastAsia="Times New Roman" w:hAnsi="Times New Roman" w:cs="Times New Roman"/>
          <w:bCs/>
          <w:sz w:val="24"/>
          <w:szCs w:val="24"/>
          <w:lang w:eastAsia="ru-RU"/>
        </w:rPr>
        <w:t xml:space="preserve">1.1.Перечень предоставляемых муниципальных гарантий </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1651"/>
        <w:gridCol w:w="1085"/>
        <w:gridCol w:w="1543"/>
        <w:gridCol w:w="1704"/>
        <w:gridCol w:w="1307"/>
        <w:gridCol w:w="1777"/>
      </w:tblGrid>
      <w:tr w:rsidR="009108D8" w:rsidRPr="009108D8" w:rsidTr="0073476C">
        <w:tc>
          <w:tcPr>
            <w:tcW w:w="537"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w:t>
            </w:r>
          </w:p>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п\п</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Цель гарантирования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Общий объем гарантий, тыс.руб.</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Наименование принципала</w:t>
            </w:r>
          </w:p>
        </w:tc>
        <w:tc>
          <w:tcPr>
            <w:tcW w:w="188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Сумма гарантирования,</w:t>
            </w:r>
          </w:p>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тыс.руб.</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Наличие права регрессного требования</w:t>
            </w:r>
          </w:p>
        </w:tc>
        <w:tc>
          <w:tcPr>
            <w:tcW w:w="196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 xml:space="preserve">Иные условия предоставления государственных </w:t>
            </w:r>
          </w:p>
        </w:tc>
      </w:tr>
      <w:tr w:rsidR="009108D8" w:rsidRPr="009108D8" w:rsidTr="0073476C">
        <w:tc>
          <w:tcPr>
            <w:tcW w:w="537"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2</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3</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4</w:t>
            </w:r>
          </w:p>
        </w:tc>
        <w:tc>
          <w:tcPr>
            <w:tcW w:w="188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5</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6</w:t>
            </w:r>
          </w:p>
        </w:tc>
        <w:tc>
          <w:tcPr>
            <w:tcW w:w="196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7</w:t>
            </w:r>
          </w:p>
        </w:tc>
      </w:tr>
      <w:tr w:rsidR="009108D8" w:rsidRPr="009108D8" w:rsidTr="0073476C">
        <w:tc>
          <w:tcPr>
            <w:tcW w:w="537"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p>
        </w:tc>
        <w:tc>
          <w:tcPr>
            <w:tcW w:w="188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rPr>
              <w:t>0,0</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p>
        </w:tc>
        <w:tc>
          <w:tcPr>
            <w:tcW w:w="196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p>
        </w:tc>
      </w:tr>
    </w:tbl>
    <w:p w:rsidR="009108D8" w:rsidRPr="009108D8" w:rsidRDefault="009108D8" w:rsidP="009108D8">
      <w:pPr>
        <w:spacing w:after="0" w:line="240" w:lineRule="auto"/>
        <w:rPr>
          <w:rFonts w:ascii="Times New Roman" w:eastAsia="Times New Roman" w:hAnsi="Times New Roman" w:cs="Times New Roman"/>
          <w:sz w:val="24"/>
          <w:szCs w:val="24"/>
        </w:rPr>
      </w:pPr>
    </w:p>
    <w:p w:rsidR="009108D8" w:rsidRPr="009108D8" w:rsidRDefault="009108D8" w:rsidP="009108D8">
      <w:pPr>
        <w:spacing w:after="0" w:line="240" w:lineRule="auto"/>
        <w:rPr>
          <w:rFonts w:ascii="Times New Roman" w:eastAsia="Times New Roman" w:hAnsi="Times New Roman" w:cs="Times New Roman"/>
          <w:bCs/>
          <w:sz w:val="24"/>
          <w:szCs w:val="24"/>
          <w:lang w:eastAsia="ru-RU"/>
        </w:rPr>
      </w:pPr>
      <w:r w:rsidRPr="009108D8">
        <w:rPr>
          <w:rFonts w:ascii="Times New Roman" w:eastAsia="Times New Roman" w:hAnsi="Times New Roman" w:cs="Times New Roman"/>
          <w:bCs/>
          <w:sz w:val="24"/>
          <w:szCs w:val="24"/>
          <w:lang w:eastAsia="ru-RU"/>
        </w:rPr>
        <w:lastRenderedPageBreak/>
        <w:t xml:space="preserve">1.2.Общий объем бюджетных ассигнований, предусмотренных на исполнение муниципальных гарантий </w:t>
      </w:r>
    </w:p>
    <w:p w:rsidR="009108D8" w:rsidRPr="009108D8" w:rsidRDefault="009108D8" w:rsidP="009108D8">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9108D8" w:rsidRPr="009108D8" w:rsidTr="0073476C">
        <w:tc>
          <w:tcPr>
            <w:tcW w:w="4785"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bCs/>
                <w:sz w:val="24"/>
                <w:szCs w:val="24"/>
                <w:lang w:eastAsia="ru-RU"/>
              </w:rPr>
            </w:pPr>
            <w:r w:rsidRPr="009108D8">
              <w:rPr>
                <w:rFonts w:ascii="Times New Roman" w:eastAsia="Times New Roman" w:hAnsi="Times New Roman" w:cs="Times New Roman"/>
                <w:bCs/>
                <w:sz w:val="24"/>
                <w:szCs w:val="24"/>
                <w:lang w:eastAsia="ru-RU"/>
              </w:rPr>
              <w:t xml:space="preserve">исполнение муниципальных гарантий </w:t>
            </w:r>
          </w:p>
        </w:tc>
        <w:tc>
          <w:tcPr>
            <w:tcW w:w="478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bCs/>
                <w:sz w:val="24"/>
                <w:szCs w:val="24"/>
                <w:lang w:eastAsia="ru-RU"/>
              </w:rPr>
              <w:t>объем бюджетных ассигнований на исполнение гарантий по возможным гарантийным случаям (тыс.руб.)</w:t>
            </w:r>
          </w:p>
        </w:tc>
      </w:tr>
      <w:tr w:rsidR="009108D8" w:rsidRPr="009108D8" w:rsidTr="0073476C">
        <w:tc>
          <w:tcPr>
            <w:tcW w:w="4785"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bCs/>
                <w:sz w:val="24"/>
                <w:szCs w:val="24"/>
                <w:lang w:eastAsia="ru-RU"/>
              </w:rPr>
            </w:pPr>
          </w:p>
        </w:tc>
        <w:tc>
          <w:tcPr>
            <w:tcW w:w="478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bCs/>
                <w:sz w:val="24"/>
                <w:szCs w:val="24"/>
                <w:lang w:eastAsia="ru-RU"/>
              </w:rPr>
            </w:pPr>
            <w:r w:rsidRPr="009108D8">
              <w:rPr>
                <w:rFonts w:ascii="Times New Roman" w:eastAsia="Times New Roman" w:hAnsi="Times New Roman" w:cs="Times New Roman"/>
                <w:bCs/>
                <w:sz w:val="24"/>
                <w:szCs w:val="24"/>
                <w:lang w:eastAsia="ru-RU"/>
              </w:rPr>
              <w:t>0,0</w:t>
            </w:r>
          </w:p>
        </w:tc>
      </w:tr>
    </w:tbl>
    <w:p w:rsidR="009108D8" w:rsidRPr="009108D8" w:rsidRDefault="009108D8" w:rsidP="009108D8">
      <w:pPr>
        <w:spacing w:after="0" w:line="240" w:lineRule="auto"/>
        <w:rPr>
          <w:rFonts w:ascii="Times New Roman" w:eastAsia="Times New Roman" w:hAnsi="Times New Roman" w:cs="Times New Roman"/>
          <w:sz w:val="24"/>
          <w:szCs w:val="24"/>
          <w:lang w:eastAsia="ru-RU"/>
        </w:rPr>
      </w:pP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Программа муниципальных  гарантий Балманского сельсовета</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в валюте Российской Федерации на 2020  год</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p w:rsidR="009108D8" w:rsidRPr="009108D8" w:rsidRDefault="009108D8" w:rsidP="009108D8">
      <w:pPr>
        <w:spacing w:after="0" w:line="240" w:lineRule="auto"/>
        <w:rPr>
          <w:rFonts w:ascii="Times New Roman" w:eastAsia="Times New Roman" w:hAnsi="Times New Roman" w:cs="Times New Roman"/>
          <w:bCs/>
          <w:sz w:val="24"/>
          <w:szCs w:val="24"/>
          <w:lang w:eastAsia="ru-RU"/>
        </w:rPr>
      </w:pPr>
      <w:r w:rsidRPr="009108D8">
        <w:rPr>
          <w:rFonts w:ascii="Times New Roman" w:eastAsia="Times New Roman" w:hAnsi="Times New Roman" w:cs="Times New Roman"/>
          <w:bCs/>
          <w:sz w:val="24"/>
          <w:szCs w:val="24"/>
          <w:lang w:eastAsia="ru-RU"/>
        </w:rPr>
        <w:t xml:space="preserve">1.1.Перечень предоставляемых муниципальных гарантий </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1651"/>
        <w:gridCol w:w="1085"/>
        <w:gridCol w:w="1543"/>
        <w:gridCol w:w="1704"/>
        <w:gridCol w:w="1307"/>
        <w:gridCol w:w="1777"/>
      </w:tblGrid>
      <w:tr w:rsidR="009108D8" w:rsidRPr="009108D8" w:rsidTr="0073476C">
        <w:tc>
          <w:tcPr>
            <w:tcW w:w="537"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w:t>
            </w:r>
          </w:p>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п\п</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Цель гарантирования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Общий объем гарантий, тыс.руб.</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Наименование принципала</w:t>
            </w:r>
          </w:p>
        </w:tc>
        <w:tc>
          <w:tcPr>
            <w:tcW w:w="188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Сумма гарантирования,</w:t>
            </w:r>
          </w:p>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тыс.руб.</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Наличие права регрессного требования</w:t>
            </w:r>
          </w:p>
        </w:tc>
        <w:tc>
          <w:tcPr>
            <w:tcW w:w="196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 xml:space="preserve">Иные условия предоставления государственных </w:t>
            </w:r>
          </w:p>
        </w:tc>
      </w:tr>
      <w:tr w:rsidR="009108D8" w:rsidRPr="009108D8" w:rsidTr="0073476C">
        <w:tc>
          <w:tcPr>
            <w:tcW w:w="537"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2</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3</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4</w:t>
            </w:r>
          </w:p>
        </w:tc>
        <w:tc>
          <w:tcPr>
            <w:tcW w:w="188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5</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6</w:t>
            </w:r>
          </w:p>
        </w:tc>
        <w:tc>
          <w:tcPr>
            <w:tcW w:w="196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7</w:t>
            </w:r>
          </w:p>
        </w:tc>
      </w:tr>
      <w:tr w:rsidR="009108D8" w:rsidRPr="009108D8" w:rsidTr="0073476C">
        <w:tc>
          <w:tcPr>
            <w:tcW w:w="537"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p>
        </w:tc>
        <w:tc>
          <w:tcPr>
            <w:tcW w:w="188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rPr>
              <w:t>0,0</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p>
        </w:tc>
        <w:tc>
          <w:tcPr>
            <w:tcW w:w="196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p>
        </w:tc>
      </w:tr>
    </w:tbl>
    <w:p w:rsidR="009108D8" w:rsidRPr="009108D8" w:rsidRDefault="009108D8" w:rsidP="009108D8">
      <w:pPr>
        <w:spacing w:after="0" w:line="240" w:lineRule="auto"/>
        <w:rPr>
          <w:rFonts w:ascii="Times New Roman" w:eastAsia="Times New Roman" w:hAnsi="Times New Roman" w:cs="Times New Roman"/>
          <w:sz w:val="24"/>
          <w:szCs w:val="24"/>
        </w:rPr>
      </w:pPr>
    </w:p>
    <w:p w:rsidR="009108D8" w:rsidRPr="009108D8" w:rsidRDefault="009108D8" w:rsidP="009108D8">
      <w:pPr>
        <w:spacing w:after="0" w:line="240" w:lineRule="auto"/>
        <w:rPr>
          <w:rFonts w:ascii="Times New Roman" w:eastAsia="Times New Roman" w:hAnsi="Times New Roman" w:cs="Times New Roman"/>
          <w:bCs/>
          <w:sz w:val="24"/>
          <w:szCs w:val="24"/>
          <w:lang w:eastAsia="ru-RU"/>
        </w:rPr>
      </w:pPr>
      <w:r w:rsidRPr="009108D8">
        <w:rPr>
          <w:rFonts w:ascii="Times New Roman" w:eastAsia="Times New Roman" w:hAnsi="Times New Roman" w:cs="Times New Roman"/>
          <w:bCs/>
          <w:sz w:val="24"/>
          <w:szCs w:val="24"/>
          <w:lang w:eastAsia="ru-RU"/>
        </w:rPr>
        <w:t xml:space="preserve">1.2.Общий объем бюджетных ассигнований, предусмотренных на исполнение муниципальных гарантий </w:t>
      </w:r>
    </w:p>
    <w:p w:rsidR="009108D8" w:rsidRPr="009108D8" w:rsidRDefault="009108D8" w:rsidP="009108D8">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9108D8" w:rsidRPr="009108D8" w:rsidTr="0073476C">
        <w:tc>
          <w:tcPr>
            <w:tcW w:w="4785"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bCs/>
                <w:sz w:val="24"/>
                <w:szCs w:val="24"/>
                <w:lang w:eastAsia="ru-RU"/>
              </w:rPr>
            </w:pPr>
            <w:r w:rsidRPr="009108D8">
              <w:rPr>
                <w:rFonts w:ascii="Times New Roman" w:eastAsia="Times New Roman" w:hAnsi="Times New Roman" w:cs="Times New Roman"/>
                <w:bCs/>
                <w:sz w:val="24"/>
                <w:szCs w:val="24"/>
                <w:lang w:eastAsia="ru-RU"/>
              </w:rPr>
              <w:t xml:space="preserve">исполнение муниципальных гарантий </w:t>
            </w:r>
          </w:p>
        </w:tc>
        <w:tc>
          <w:tcPr>
            <w:tcW w:w="478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bCs/>
                <w:sz w:val="24"/>
                <w:szCs w:val="24"/>
                <w:lang w:eastAsia="ru-RU"/>
              </w:rPr>
              <w:t>объем бюджетных ассигнований на исполнение гарантий по возможным гарантийным случаям (тыс.руб.)</w:t>
            </w:r>
          </w:p>
        </w:tc>
      </w:tr>
      <w:tr w:rsidR="009108D8" w:rsidRPr="009108D8" w:rsidTr="0073476C">
        <w:tc>
          <w:tcPr>
            <w:tcW w:w="4785"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bCs/>
                <w:sz w:val="24"/>
                <w:szCs w:val="24"/>
                <w:lang w:eastAsia="ru-RU"/>
              </w:rPr>
            </w:pPr>
          </w:p>
        </w:tc>
        <w:tc>
          <w:tcPr>
            <w:tcW w:w="478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bCs/>
                <w:sz w:val="24"/>
                <w:szCs w:val="24"/>
                <w:lang w:eastAsia="ru-RU"/>
              </w:rPr>
            </w:pPr>
            <w:r w:rsidRPr="009108D8">
              <w:rPr>
                <w:rFonts w:ascii="Times New Roman" w:eastAsia="Times New Roman" w:hAnsi="Times New Roman" w:cs="Times New Roman"/>
                <w:bCs/>
                <w:sz w:val="24"/>
                <w:szCs w:val="24"/>
                <w:lang w:eastAsia="ru-RU"/>
              </w:rPr>
              <w:t>0,0</w:t>
            </w:r>
          </w:p>
        </w:tc>
      </w:tr>
    </w:tbl>
    <w:p w:rsidR="009108D8" w:rsidRPr="009108D8" w:rsidRDefault="009108D8" w:rsidP="009108D8">
      <w:pPr>
        <w:spacing w:after="0" w:line="240" w:lineRule="auto"/>
        <w:rPr>
          <w:rFonts w:ascii="Times New Roman" w:eastAsia="Times New Roman" w:hAnsi="Times New Roman" w:cs="Times New Roman"/>
          <w:sz w:val="24"/>
          <w:szCs w:val="24"/>
          <w:lang w:eastAsia="ru-RU"/>
        </w:rPr>
      </w:pP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Программа муниципальных  гарантий Балманского сельсовета</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в валюте Российской Федерации на 2021 год.</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p w:rsidR="009108D8" w:rsidRPr="009108D8" w:rsidRDefault="009108D8" w:rsidP="009108D8">
      <w:pPr>
        <w:spacing w:after="0" w:line="240" w:lineRule="auto"/>
        <w:rPr>
          <w:rFonts w:ascii="Times New Roman" w:eastAsia="Times New Roman" w:hAnsi="Times New Roman" w:cs="Times New Roman"/>
          <w:bCs/>
          <w:sz w:val="24"/>
          <w:szCs w:val="24"/>
          <w:lang w:eastAsia="ru-RU"/>
        </w:rPr>
      </w:pPr>
      <w:r w:rsidRPr="009108D8">
        <w:rPr>
          <w:rFonts w:ascii="Times New Roman" w:eastAsia="Times New Roman" w:hAnsi="Times New Roman" w:cs="Times New Roman"/>
          <w:bCs/>
          <w:sz w:val="24"/>
          <w:szCs w:val="24"/>
          <w:lang w:eastAsia="ru-RU"/>
        </w:rPr>
        <w:t xml:space="preserve">1.1.Перечень предоставляемых муниципальных гарантий </w:t>
      </w:r>
    </w:p>
    <w:p w:rsidR="009108D8" w:rsidRPr="009108D8" w:rsidRDefault="009108D8" w:rsidP="009108D8">
      <w:pPr>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1651"/>
        <w:gridCol w:w="1085"/>
        <w:gridCol w:w="1543"/>
        <w:gridCol w:w="1704"/>
        <w:gridCol w:w="1307"/>
        <w:gridCol w:w="1777"/>
      </w:tblGrid>
      <w:tr w:rsidR="009108D8" w:rsidRPr="009108D8" w:rsidTr="0073476C">
        <w:tc>
          <w:tcPr>
            <w:tcW w:w="537"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w:t>
            </w:r>
          </w:p>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п\п</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Цель гарантирования</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Общий объем гарантий, тыс.руб.</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Наименование принципала</w:t>
            </w:r>
          </w:p>
        </w:tc>
        <w:tc>
          <w:tcPr>
            <w:tcW w:w="188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Сумма гарантирования,</w:t>
            </w:r>
          </w:p>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тыс.руб.</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Наличие права регрессного требования</w:t>
            </w:r>
          </w:p>
        </w:tc>
        <w:tc>
          <w:tcPr>
            <w:tcW w:w="196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 xml:space="preserve">Иные условия предоставления государственных </w:t>
            </w:r>
          </w:p>
        </w:tc>
      </w:tr>
      <w:tr w:rsidR="009108D8" w:rsidRPr="009108D8" w:rsidTr="0073476C">
        <w:tc>
          <w:tcPr>
            <w:tcW w:w="537"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108D8">
              <w:rPr>
                <w:rFonts w:ascii="Times New Roman" w:eastAsia="Times New Roman" w:hAnsi="Times New Roman" w:cs="Times New Roman"/>
                <w:sz w:val="24"/>
                <w:szCs w:val="24"/>
                <w:lang w:eastAsia="ru-RU"/>
              </w:rPr>
              <w:t>2</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3</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4</w:t>
            </w:r>
          </w:p>
        </w:tc>
        <w:tc>
          <w:tcPr>
            <w:tcW w:w="188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5</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6</w:t>
            </w:r>
          </w:p>
        </w:tc>
        <w:tc>
          <w:tcPr>
            <w:tcW w:w="196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jc w:val="center"/>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lang w:eastAsia="ru-RU"/>
              </w:rPr>
              <w:t>7</w:t>
            </w:r>
          </w:p>
        </w:tc>
      </w:tr>
      <w:tr w:rsidR="009108D8" w:rsidRPr="009108D8" w:rsidTr="0073476C">
        <w:tc>
          <w:tcPr>
            <w:tcW w:w="537"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p>
        </w:tc>
        <w:tc>
          <w:tcPr>
            <w:tcW w:w="1880"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r w:rsidRPr="009108D8">
              <w:rPr>
                <w:rFonts w:ascii="Times New Roman" w:eastAsia="Times New Roman" w:hAnsi="Times New Roman" w:cs="Times New Roman"/>
                <w:sz w:val="24"/>
                <w:szCs w:val="24"/>
              </w:rPr>
              <w:t>0,0</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p>
        </w:tc>
        <w:tc>
          <w:tcPr>
            <w:tcW w:w="1961"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widowControl w:val="0"/>
              <w:autoSpaceDE w:val="0"/>
              <w:autoSpaceDN w:val="0"/>
              <w:spacing w:after="0" w:line="240" w:lineRule="auto"/>
              <w:rPr>
                <w:rFonts w:ascii="Times New Roman" w:eastAsia="Times New Roman" w:hAnsi="Times New Roman" w:cs="Times New Roman"/>
                <w:sz w:val="24"/>
                <w:szCs w:val="24"/>
              </w:rPr>
            </w:pPr>
          </w:p>
        </w:tc>
      </w:tr>
    </w:tbl>
    <w:p w:rsidR="009108D8" w:rsidRPr="009108D8" w:rsidRDefault="009108D8" w:rsidP="009108D8">
      <w:pPr>
        <w:spacing w:after="0" w:line="240" w:lineRule="auto"/>
        <w:rPr>
          <w:rFonts w:ascii="Times New Roman" w:eastAsia="Times New Roman" w:hAnsi="Times New Roman" w:cs="Times New Roman"/>
          <w:sz w:val="24"/>
          <w:szCs w:val="24"/>
        </w:rPr>
      </w:pPr>
    </w:p>
    <w:p w:rsidR="009108D8" w:rsidRPr="009108D8" w:rsidRDefault="009108D8" w:rsidP="009108D8">
      <w:pPr>
        <w:spacing w:after="0" w:line="240" w:lineRule="auto"/>
        <w:rPr>
          <w:rFonts w:ascii="Times New Roman" w:eastAsia="Times New Roman" w:hAnsi="Times New Roman" w:cs="Times New Roman"/>
          <w:bCs/>
          <w:sz w:val="24"/>
          <w:szCs w:val="24"/>
          <w:lang w:eastAsia="ru-RU"/>
        </w:rPr>
      </w:pPr>
      <w:r w:rsidRPr="009108D8">
        <w:rPr>
          <w:rFonts w:ascii="Times New Roman" w:eastAsia="Times New Roman" w:hAnsi="Times New Roman" w:cs="Times New Roman"/>
          <w:bCs/>
          <w:sz w:val="24"/>
          <w:szCs w:val="24"/>
          <w:lang w:eastAsia="ru-RU"/>
        </w:rPr>
        <w:t xml:space="preserve">1.2.Общий объем бюджетных ассигнований, предусмотренных на исполнение муниципальных гарантий </w:t>
      </w:r>
    </w:p>
    <w:p w:rsidR="009108D8" w:rsidRPr="009108D8" w:rsidRDefault="009108D8" w:rsidP="009108D8">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9108D8" w:rsidRPr="009108D8" w:rsidTr="0073476C">
        <w:tc>
          <w:tcPr>
            <w:tcW w:w="4785"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bCs/>
                <w:sz w:val="24"/>
                <w:szCs w:val="24"/>
                <w:lang w:eastAsia="ru-RU"/>
              </w:rPr>
            </w:pPr>
            <w:r w:rsidRPr="009108D8">
              <w:rPr>
                <w:rFonts w:ascii="Times New Roman" w:eastAsia="Times New Roman" w:hAnsi="Times New Roman" w:cs="Times New Roman"/>
                <w:bCs/>
                <w:sz w:val="24"/>
                <w:szCs w:val="24"/>
                <w:lang w:eastAsia="ru-RU"/>
              </w:rPr>
              <w:t xml:space="preserve">исполнение муниципальных гарантий </w:t>
            </w:r>
          </w:p>
        </w:tc>
        <w:tc>
          <w:tcPr>
            <w:tcW w:w="478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sz w:val="24"/>
                <w:szCs w:val="24"/>
                <w:lang w:eastAsia="ru-RU"/>
              </w:rPr>
            </w:pPr>
            <w:r w:rsidRPr="009108D8">
              <w:rPr>
                <w:rFonts w:ascii="Times New Roman" w:eastAsia="Times New Roman" w:hAnsi="Times New Roman" w:cs="Times New Roman"/>
                <w:bCs/>
                <w:sz w:val="24"/>
                <w:szCs w:val="24"/>
                <w:lang w:eastAsia="ru-RU"/>
              </w:rPr>
              <w:t>объем бюджетных ассигнований на исполнение гарантий по возможным гарантийным случаям (тыс.руб.)</w:t>
            </w:r>
          </w:p>
        </w:tc>
      </w:tr>
      <w:tr w:rsidR="009108D8" w:rsidRPr="009108D8" w:rsidTr="0073476C">
        <w:tc>
          <w:tcPr>
            <w:tcW w:w="4785"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bCs/>
                <w:sz w:val="24"/>
                <w:szCs w:val="24"/>
                <w:lang w:eastAsia="ru-RU"/>
              </w:rPr>
            </w:pPr>
          </w:p>
        </w:tc>
        <w:tc>
          <w:tcPr>
            <w:tcW w:w="4786" w:type="dxa"/>
            <w:tcBorders>
              <w:top w:val="single" w:sz="4" w:space="0" w:color="auto"/>
              <w:left w:val="single" w:sz="4" w:space="0" w:color="auto"/>
              <w:bottom w:val="single" w:sz="4" w:space="0" w:color="auto"/>
              <w:right w:val="single" w:sz="4" w:space="0" w:color="auto"/>
            </w:tcBorders>
            <w:shd w:val="clear" w:color="auto" w:fill="auto"/>
          </w:tcPr>
          <w:p w:rsidR="009108D8" w:rsidRPr="009108D8" w:rsidRDefault="009108D8" w:rsidP="009108D8">
            <w:pPr>
              <w:spacing w:after="0" w:line="240" w:lineRule="auto"/>
              <w:rPr>
                <w:rFonts w:ascii="Times New Roman" w:eastAsia="Times New Roman" w:hAnsi="Times New Roman" w:cs="Times New Roman"/>
                <w:bCs/>
                <w:sz w:val="24"/>
                <w:szCs w:val="24"/>
                <w:lang w:eastAsia="ru-RU"/>
              </w:rPr>
            </w:pPr>
            <w:r w:rsidRPr="009108D8">
              <w:rPr>
                <w:rFonts w:ascii="Times New Roman" w:eastAsia="Times New Roman" w:hAnsi="Times New Roman" w:cs="Times New Roman"/>
                <w:bCs/>
                <w:sz w:val="24"/>
                <w:szCs w:val="24"/>
                <w:lang w:eastAsia="ru-RU"/>
              </w:rPr>
              <w:t>0,0</w:t>
            </w:r>
          </w:p>
        </w:tc>
      </w:tr>
    </w:tbl>
    <w:p w:rsidR="00A56517" w:rsidRPr="00A56517" w:rsidRDefault="00A56517" w:rsidP="00A56517">
      <w:bookmarkStart w:id="1" w:name="_GoBack"/>
      <w:bookmarkEnd w:id="1"/>
    </w:p>
    <w:sectPr w:rsidR="00A56517" w:rsidRPr="00A565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9EC" w:rsidRDefault="006729EC" w:rsidP="009108D8">
      <w:pPr>
        <w:spacing w:after="0" w:line="240" w:lineRule="auto"/>
      </w:pPr>
      <w:r>
        <w:separator/>
      </w:r>
    </w:p>
  </w:endnote>
  <w:endnote w:type="continuationSeparator" w:id="0">
    <w:p w:rsidR="006729EC" w:rsidRDefault="006729EC" w:rsidP="00910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9EC" w:rsidRDefault="006729EC" w:rsidP="009108D8">
      <w:pPr>
        <w:spacing w:after="0" w:line="240" w:lineRule="auto"/>
      </w:pPr>
      <w:r>
        <w:separator/>
      </w:r>
    </w:p>
  </w:footnote>
  <w:footnote w:type="continuationSeparator" w:id="0">
    <w:p w:rsidR="006729EC" w:rsidRDefault="006729EC" w:rsidP="009108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30EE9"/>
    <w:multiLevelType w:val="hybridMultilevel"/>
    <w:tmpl w:val="97E6CE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C20"/>
    <w:rsid w:val="00265C20"/>
    <w:rsid w:val="00596BAD"/>
    <w:rsid w:val="006729EC"/>
    <w:rsid w:val="009108D8"/>
    <w:rsid w:val="00A56517"/>
    <w:rsid w:val="00E10D89"/>
    <w:rsid w:val="00EE0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Знак"/>
    <w:basedOn w:val="a"/>
    <w:rsid w:val="00A565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3">
    <w:name w:val="Balloon Text"/>
    <w:basedOn w:val="a"/>
    <w:link w:val="a4"/>
    <w:uiPriority w:val="99"/>
    <w:semiHidden/>
    <w:unhideWhenUsed/>
    <w:rsid w:val="009108D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08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Знак"/>
    <w:basedOn w:val="a"/>
    <w:rsid w:val="00A565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3">
    <w:name w:val="Balloon Text"/>
    <w:basedOn w:val="a"/>
    <w:link w:val="a4"/>
    <w:uiPriority w:val="99"/>
    <w:semiHidden/>
    <w:unhideWhenUsed/>
    <w:rsid w:val="009108D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08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267727">
      <w:bodyDiv w:val="1"/>
      <w:marLeft w:val="0"/>
      <w:marRight w:val="0"/>
      <w:marTop w:val="0"/>
      <w:marBottom w:val="0"/>
      <w:divBdr>
        <w:top w:val="none" w:sz="0" w:space="0" w:color="auto"/>
        <w:left w:val="none" w:sz="0" w:space="0" w:color="auto"/>
        <w:bottom w:val="none" w:sz="0" w:space="0" w:color="auto"/>
        <w:right w:val="none" w:sz="0" w:space="0" w:color="auto"/>
      </w:divBdr>
    </w:div>
    <w:div w:id="240020422">
      <w:bodyDiv w:val="1"/>
      <w:marLeft w:val="0"/>
      <w:marRight w:val="0"/>
      <w:marTop w:val="0"/>
      <w:marBottom w:val="0"/>
      <w:divBdr>
        <w:top w:val="none" w:sz="0" w:space="0" w:color="auto"/>
        <w:left w:val="none" w:sz="0" w:space="0" w:color="auto"/>
        <w:bottom w:val="none" w:sz="0" w:space="0" w:color="auto"/>
        <w:right w:val="none" w:sz="0" w:space="0" w:color="auto"/>
      </w:divBdr>
    </w:div>
    <w:div w:id="385838951">
      <w:bodyDiv w:val="1"/>
      <w:marLeft w:val="0"/>
      <w:marRight w:val="0"/>
      <w:marTop w:val="0"/>
      <w:marBottom w:val="0"/>
      <w:divBdr>
        <w:top w:val="none" w:sz="0" w:space="0" w:color="auto"/>
        <w:left w:val="none" w:sz="0" w:space="0" w:color="auto"/>
        <w:bottom w:val="none" w:sz="0" w:space="0" w:color="auto"/>
        <w:right w:val="none" w:sz="0" w:space="0" w:color="auto"/>
      </w:divBdr>
    </w:div>
    <w:div w:id="404030569">
      <w:bodyDiv w:val="1"/>
      <w:marLeft w:val="0"/>
      <w:marRight w:val="0"/>
      <w:marTop w:val="0"/>
      <w:marBottom w:val="0"/>
      <w:divBdr>
        <w:top w:val="none" w:sz="0" w:space="0" w:color="auto"/>
        <w:left w:val="none" w:sz="0" w:space="0" w:color="auto"/>
        <w:bottom w:val="none" w:sz="0" w:space="0" w:color="auto"/>
        <w:right w:val="none" w:sz="0" w:space="0" w:color="auto"/>
      </w:divBdr>
    </w:div>
    <w:div w:id="801846652">
      <w:bodyDiv w:val="1"/>
      <w:marLeft w:val="0"/>
      <w:marRight w:val="0"/>
      <w:marTop w:val="0"/>
      <w:marBottom w:val="0"/>
      <w:divBdr>
        <w:top w:val="none" w:sz="0" w:space="0" w:color="auto"/>
        <w:left w:val="none" w:sz="0" w:space="0" w:color="auto"/>
        <w:bottom w:val="none" w:sz="0" w:space="0" w:color="auto"/>
        <w:right w:val="none" w:sz="0" w:space="0" w:color="auto"/>
      </w:divBdr>
    </w:div>
    <w:div w:id="804010336">
      <w:bodyDiv w:val="1"/>
      <w:marLeft w:val="0"/>
      <w:marRight w:val="0"/>
      <w:marTop w:val="0"/>
      <w:marBottom w:val="0"/>
      <w:divBdr>
        <w:top w:val="none" w:sz="0" w:space="0" w:color="auto"/>
        <w:left w:val="none" w:sz="0" w:space="0" w:color="auto"/>
        <w:bottom w:val="none" w:sz="0" w:space="0" w:color="auto"/>
        <w:right w:val="none" w:sz="0" w:space="0" w:color="auto"/>
      </w:divBdr>
    </w:div>
    <w:div w:id="995885145">
      <w:bodyDiv w:val="1"/>
      <w:marLeft w:val="0"/>
      <w:marRight w:val="0"/>
      <w:marTop w:val="0"/>
      <w:marBottom w:val="0"/>
      <w:divBdr>
        <w:top w:val="none" w:sz="0" w:space="0" w:color="auto"/>
        <w:left w:val="none" w:sz="0" w:space="0" w:color="auto"/>
        <w:bottom w:val="none" w:sz="0" w:space="0" w:color="auto"/>
        <w:right w:val="none" w:sz="0" w:space="0" w:color="auto"/>
      </w:divBdr>
    </w:div>
    <w:div w:id="1211839026">
      <w:bodyDiv w:val="1"/>
      <w:marLeft w:val="0"/>
      <w:marRight w:val="0"/>
      <w:marTop w:val="0"/>
      <w:marBottom w:val="0"/>
      <w:divBdr>
        <w:top w:val="none" w:sz="0" w:space="0" w:color="auto"/>
        <w:left w:val="none" w:sz="0" w:space="0" w:color="auto"/>
        <w:bottom w:val="none" w:sz="0" w:space="0" w:color="auto"/>
        <w:right w:val="none" w:sz="0" w:space="0" w:color="auto"/>
      </w:divBdr>
    </w:div>
    <w:div w:id="1348673593">
      <w:bodyDiv w:val="1"/>
      <w:marLeft w:val="0"/>
      <w:marRight w:val="0"/>
      <w:marTop w:val="0"/>
      <w:marBottom w:val="0"/>
      <w:divBdr>
        <w:top w:val="none" w:sz="0" w:space="0" w:color="auto"/>
        <w:left w:val="none" w:sz="0" w:space="0" w:color="auto"/>
        <w:bottom w:val="none" w:sz="0" w:space="0" w:color="auto"/>
        <w:right w:val="none" w:sz="0" w:space="0" w:color="auto"/>
      </w:divBdr>
    </w:div>
    <w:div w:id="191673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6698</Words>
  <Characters>38185</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2018-12-26T07:20:00Z</dcterms:created>
  <dcterms:modified xsi:type="dcterms:W3CDTF">2018-12-26T07:35:00Z</dcterms:modified>
</cp:coreProperties>
</file>